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C264" w14:textId="772E42AC" w:rsidR="004E717D" w:rsidRPr="00AA7AA6" w:rsidRDefault="004E717D" w:rsidP="004E717D">
      <w:pPr>
        <w:ind w:left="5760" w:right="34" w:firstLine="720"/>
        <w:contextualSpacing/>
        <w:jc w:val="both"/>
        <w:rPr>
          <w:rFonts w:cs="David" w:hint="cs"/>
          <w:sz w:val="24"/>
          <w:szCs w:val="24"/>
          <w:u w:val="single"/>
          <w:rtl/>
        </w:rPr>
      </w:pPr>
      <w:r w:rsidRPr="00AA7AA6">
        <w:rPr>
          <w:rFonts w:cs="David" w:hint="cs"/>
          <w:noProof/>
          <w:sz w:val="24"/>
          <w:szCs w:val="24"/>
          <w:rtl/>
        </w:rPr>
        <w:fldChar w:fldCharType="begin"/>
      </w:r>
      <w:r w:rsidRPr="00AA7AA6">
        <w:rPr>
          <w:rFonts w:cs="David" w:hint="cs"/>
          <w:noProof/>
          <w:sz w:val="24"/>
          <w:szCs w:val="24"/>
          <w:rtl/>
        </w:rPr>
        <w:instrText xml:space="preserve"> </w:instrText>
      </w:r>
      <w:r w:rsidRPr="00AA7AA6">
        <w:rPr>
          <w:rFonts w:cs="David"/>
          <w:noProof/>
          <w:sz w:val="24"/>
          <w:szCs w:val="24"/>
        </w:rPr>
        <w:instrText>DATE</w:instrText>
      </w:r>
      <w:r w:rsidRPr="00AA7AA6">
        <w:rPr>
          <w:rFonts w:cs="David" w:hint="cs"/>
          <w:noProof/>
          <w:sz w:val="24"/>
          <w:szCs w:val="24"/>
          <w:rtl/>
        </w:rPr>
        <w:instrText xml:space="preserve"> \@ "</w:instrText>
      </w:r>
      <w:r w:rsidRPr="00AA7AA6">
        <w:rPr>
          <w:rFonts w:cs="David"/>
          <w:noProof/>
          <w:sz w:val="24"/>
          <w:szCs w:val="24"/>
        </w:rPr>
        <w:instrText>d MMMM, yyyy" \h</w:instrText>
      </w:r>
      <w:r w:rsidRPr="00AA7AA6">
        <w:rPr>
          <w:rFonts w:cs="David" w:hint="cs"/>
          <w:noProof/>
          <w:sz w:val="24"/>
          <w:szCs w:val="24"/>
          <w:rtl/>
        </w:rPr>
        <w:instrText xml:space="preserve"> </w:instrText>
      </w:r>
      <w:r w:rsidRPr="00AA7AA6">
        <w:rPr>
          <w:rFonts w:cs="David" w:hint="cs"/>
          <w:noProof/>
          <w:sz w:val="24"/>
          <w:szCs w:val="24"/>
          <w:rtl/>
        </w:rPr>
        <w:fldChar w:fldCharType="separate"/>
      </w:r>
      <w:r w:rsidRPr="00AA7AA6">
        <w:rPr>
          <w:rFonts w:cs="David" w:hint="eastAsia"/>
          <w:noProof/>
          <w:sz w:val="24"/>
          <w:szCs w:val="24"/>
          <w:rtl/>
        </w:rPr>
        <w:t>‏ח</w:t>
      </w:r>
      <w:r w:rsidRPr="00AA7AA6">
        <w:rPr>
          <w:rFonts w:cs="David"/>
          <w:noProof/>
          <w:sz w:val="24"/>
          <w:szCs w:val="24"/>
          <w:rtl/>
        </w:rPr>
        <w:t>' תשרי, תשפ"ג</w:t>
      </w:r>
      <w:r w:rsidRPr="00AA7AA6">
        <w:rPr>
          <w:rFonts w:cs="David" w:hint="cs"/>
          <w:noProof/>
          <w:sz w:val="24"/>
          <w:szCs w:val="24"/>
          <w:rtl/>
        </w:rPr>
        <w:fldChar w:fldCharType="end"/>
      </w:r>
    </w:p>
    <w:p w14:paraId="3C1545D4" w14:textId="6D39C815" w:rsidR="004E717D" w:rsidRPr="00AA7AA6" w:rsidRDefault="004E717D" w:rsidP="004E717D">
      <w:pPr>
        <w:ind w:right="34"/>
        <w:contextualSpacing/>
        <w:jc w:val="both"/>
        <w:rPr>
          <w:rFonts w:cs="David"/>
          <w:sz w:val="24"/>
          <w:szCs w:val="24"/>
          <w:u w:val="single"/>
          <w:rtl/>
        </w:rPr>
      </w:pPr>
      <w:r w:rsidRPr="00AA7AA6">
        <w:rPr>
          <w:rFonts w:cs="David"/>
          <w:sz w:val="24"/>
          <w:szCs w:val="24"/>
          <w:rtl/>
        </w:rPr>
        <w:tab/>
      </w:r>
      <w:r w:rsidRPr="00AA7AA6">
        <w:rPr>
          <w:rFonts w:cs="David"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/>
          <w:noProof/>
          <w:sz w:val="24"/>
          <w:szCs w:val="24"/>
          <w:rtl/>
        </w:rPr>
        <w:tab/>
      </w:r>
      <w:r w:rsidRPr="00AA7AA6">
        <w:rPr>
          <w:rFonts w:cs="David" w:hint="cs"/>
          <w:sz w:val="24"/>
          <w:szCs w:val="24"/>
          <w:rtl/>
        </w:rPr>
        <w:fldChar w:fldCharType="begin"/>
      </w:r>
      <w:r w:rsidRPr="00AA7AA6">
        <w:rPr>
          <w:rFonts w:cs="David" w:hint="cs"/>
          <w:sz w:val="24"/>
          <w:szCs w:val="24"/>
          <w:rtl/>
        </w:rPr>
        <w:instrText xml:space="preserve"> </w:instrText>
      </w:r>
      <w:r w:rsidRPr="00AA7AA6">
        <w:rPr>
          <w:rFonts w:cs="David"/>
          <w:sz w:val="24"/>
          <w:szCs w:val="24"/>
        </w:rPr>
        <w:instrText>DATE</w:instrText>
      </w:r>
      <w:r w:rsidRPr="00AA7AA6">
        <w:rPr>
          <w:rFonts w:cs="David" w:hint="cs"/>
          <w:sz w:val="24"/>
          <w:szCs w:val="24"/>
          <w:rtl/>
        </w:rPr>
        <w:instrText xml:space="preserve"> \@ "</w:instrText>
      </w:r>
      <w:r w:rsidRPr="00AA7AA6">
        <w:rPr>
          <w:rFonts w:cs="David"/>
          <w:sz w:val="24"/>
          <w:szCs w:val="24"/>
        </w:rPr>
        <w:instrText>dd MMMM yyyy</w:instrText>
      </w:r>
      <w:r w:rsidRPr="00AA7AA6">
        <w:rPr>
          <w:rFonts w:cs="David" w:hint="cs"/>
          <w:sz w:val="24"/>
          <w:szCs w:val="24"/>
          <w:rtl/>
        </w:rPr>
        <w:instrText xml:space="preserve">" </w:instrText>
      </w:r>
      <w:r w:rsidRPr="00AA7AA6">
        <w:rPr>
          <w:rFonts w:cs="David" w:hint="cs"/>
          <w:sz w:val="24"/>
          <w:szCs w:val="24"/>
          <w:rtl/>
        </w:rPr>
        <w:fldChar w:fldCharType="separate"/>
      </w:r>
      <w:r w:rsidRPr="00AA7AA6">
        <w:rPr>
          <w:rFonts w:cs="David" w:hint="eastAsia"/>
          <w:noProof/>
          <w:sz w:val="24"/>
          <w:szCs w:val="24"/>
          <w:rtl/>
        </w:rPr>
        <w:t>‏</w:t>
      </w:r>
      <w:r w:rsidRPr="00AA7AA6">
        <w:rPr>
          <w:rFonts w:cs="David"/>
          <w:noProof/>
          <w:sz w:val="24"/>
          <w:szCs w:val="24"/>
          <w:rtl/>
        </w:rPr>
        <w:t>03 אוקטובר 2022</w:t>
      </w:r>
      <w:r w:rsidRPr="00AA7AA6">
        <w:rPr>
          <w:rFonts w:cs="David" w:hint="cs"/>
          <w:sz w:val="24"/>
          <w:szCs w:val="24"/>
          <w:rtl/>
        </w:rPr>
        <w:fldChar w:fldCharType="end"/>
      </w:r>
    </w:p>
    <w:p w14:paraId="34B8B6AF" w14:textId="77777777" w:rsidR="00715755" w:rsidRDefault="00715755" w:rsidP="00CC7773">
      <w:pPr>
        <w:pStyle w:val="1"/>
        <w:shd w:val="clear" w:color="auto" w:fill="FFFFFF"/>
        <w:spacing w:before="0"/>
        <w:jc w:val="center"/>
        <w:rPr>
          <w:rFonts w:ascii="David" w:hAnsi="David" w:cs="David"/>
          <w:color w:val="auto"/>
          <w:sz w:val="24"/>
          <w:szCs w:val="24"/>
          <w:rtl/>
        </w:rPr>
      </w:pPr>
    </w:p>
    <w:p w14:paraId="696A722C" w14:textId="77777777" w:rsidR="004E717D" w:rsidRDefault="004E717D" w:rsidP="00CC7773">
      <w:pPr>
        <w:pStyle w:val="1"/>
        <w:shd w:val="clear" w:color="auto" w:fill="FFFFFF"/>
        <w:spacing w:before="0"/>
        <w:jc w:val="center"/>
        <w:rPr>
          <w:rFonts w:ascii="David" w:hAnsi="David" w:cs="David"/>
          <w:color w:val="auto"/>
          <w:sz w:val="24"/>
          <w:szCs w:val="24"/>
          <w:rtl/>
        </w:rPr>
      </w:pPr>
    </w:p>
    <w:p w14:paraId="4C2934B0" w14:textId="09890AA8" w:rsidR="00CC7773" w:rsidRPr="00FB150C" w:rsidRDefault="00CC7773" w:rsidP="00CC7773">
      <w:pPr>
        <w:pStyle w:val="1"/>
        <w:shd w:val="clear" w:color="auto" w:fill="FFFFFF"/>
        <w:spacing w:before="0"/>
        <w:jc w:val="center"/>
        <w:rPr>
          <w:rFonts w:ascii="David" w:hAnsi="David" w:cs="David"/>
          <w:b/>
          <w:bCs/>
          <w:color w:val="auto"/>
          <w:sz w:val="24"/>
          <w:szCs w:val="24"/>
          <w:u w:val="single"/>
        </w:rPr>
      </w:pPr>
      <w:r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 xml:space="preserve">הודעה </w:t>
      </w:r>
      <w:r w:rsidR="0015736D"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>על כוונה</w:t>
      </w:r>
      <w:r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 xml:space="preserve"> </w:t>
      </w:r>
      <w:r w:rsidR="0015736D"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>ל</w:t>
      </w:r>
      <w:r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 xml:space="preserve">התקשר </w:t>
      </w:r>
      <w:r w:rsidR="0015736D"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>עם</w:t>
      </w:r>
      <w:r w:rsidRPr="00FB150C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 xml:space="preserve"> ספק יחיד </w:t>
      </w:r>
    </w:p>
    <w:p w14:paraId="63D71888" w14:textId="252BBD9E" w:rsidR="00CC7773" w:rsidRPr="00E016BE" w:rsidRDefault="00CC7773" w:rsidP="00CC7773">
      <w:pPr>
        <w:pStyle w:val="2"/>
        <w:shd w:val="clear" w:color="auto" w:fill="FFFFFF"/>
        <w:bidi/>
        <w:spacing w:before="300" w:beforeAutospacing="0" w:after="150" w:afterAutospacing="0"/>
        <w:rPr>
          <w:rFonts w:ascii="David" w:hAnsi="David" w:cs="David"/>
          <w:b w:val="0"/>
          <w:bCs w:val="0"/>
          <w:sz w:val="24"/>
          <w:szCs w:val="24"/>
        </w:rPr>
      </w:pPr>
      <w:r w:rsidRPr="00FB150C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תאריך אחרון להגשה</w:t>
      </w:r>
      <w:r w:rsidR="00E016BE" w:rsidRPr="00E016BE">
        <w:rPr>
          <w:rFonts w:ascii="David" w:hAnsi="David" w:cs="David" w:hint="cs"/>
          <w:b w:val="0"/>
          <w:bCs w:val="0"/>
          <w:sz w:val="24"/>
          <w:szCs w:val="24"/>
          <w:rtl/>
        </w:rPr>
        <w:t>:</w:t>
      </w:r>
    </w:p>
    <w:p w14:paraId="4DD4F604" w14:textId="2563C0A2" w:rsidR="00CC7773" w:rsidRPr="00715755" w:rsidRDefault="00F93A91" w:rsidP="00CC7773">
      <w:pPr>
        <w:shd w:val="clear" w:color="auto" w:fill="FFFFFF"/>
        <w:rPr>
          <w:rFonts w:ascii="David" w:hAnsi="David" w:cs="David"/>
          <w:sz w:val="24"/>
          <w:szCs w:val="24"/>
        </w:rPr>
      </w:pPr>
      <w:r w:rsidRPr="00715755">
        <w:rPr>
          <w:rStyle w:val="date-display-single"/>
          <w:rFonts w:ascii="David" w:hAnsi="David" w:cs="David"/>
          <w:sz w:val="24"/>
          <w:szCs w:val="24"/>
        </w:rPr>
        <w:t>18</w:t>
      </w:r>
      <w:r w:rsidR="00CC7773" w:rsidRPr="00715755">
        <w:rPr>
          <w:rStyle w:val="date-display-single"/>
          <w:rFonts w:ascii="David" w:hAnsi="David" w:cs="David"/>
          <w:sz w:val="24"/>
          <w:szCs w:val="24"/>
        </w:rPr>
        <w:t>/10/202</w:t>
      </w:r>
      <w:r w:rsidRPr="00715755">
        <w:rPr>
          <w:rStyle w:val="date-display-single"/>
          <w:rFonts w:ascii="David" w:hAnsi="David" w:cs="David"/>
          <w:sz w:val="24"/>
          <w:szCs w:val="24"/>
        </w:rPr>
        <w:t>2</w:t>
      </w:r>
      <w:r w:rsidR="006E5C5D">
        <w:rPr>
          <w:rFonts w:ascii="David" w:hAnsi="David" w:cs="David" w:hint="cs"/>
          <w:sz w:val="24"/>
          <w:szCs w:val="24"/>
          <w:rtl/>
        </w:rPr>
        <w:t xml:space="preserve"> </w:t>
      </w:r>
      <w:r w:rsidR="00BD67A4">
        <w:rPr>
          <w:rFonts w:ascii="David" w:hAnsi="David" w:cs="David" w:hint="cs"/>
          <w:sz w:val="24"/>
          <w:szCs w:val="24"/>
          <w:rtl/>
        </w:rPr>
        <w:t>עד השעה 10:00.</w:t>
      </w:r>
    </w:p>
    <w:p w14:paraId="56C0924F" w14:textId="6E3ABFAC" w:rsidR="001C5819" w:rsidRPr="00FB150C" w:rsidRDefault="001C5819" w:rsidP="001C5819">
      <w:pPr>
        <w:shd w:val="clear" w:color="auto" w:fill="FFFFFF"/>
        <w:spacing w:before="300" w:after="150" w:line="240" w:lineRule="auto"/>
        <w:outlineLvl w:val="1"/>
        <w:rPr>
          <w:rFonts w:ascii="David" w:eastAsia="Times New Roman" w:hAnsi="David" w:cs="David"/>
          <w:sz w:val="24"/>
          <w:szCs w:val="24"/>
          <w:u w:val="single"/>
        </w:rPr>
      </w:pPr>
      <w:r w:rsidRPr="00FB150C">
        <w:rPr>
          <w:rFonts w:ascii="David" w:eastAsia="Times New Roman" w:hAnsi="David" w:cs="David"/>
          <w:sz w:val="24"/>
          <w:szCs w:val="24"/>
          <w:u w:val="single"/>
          <w:rtl/>
        </w:rPr>
        <w:t>תמצית ההודעה</w:t>
      </w:r>
      <w:r w:rsidR="00E016BE" w:rsidRPr="00E016BE">
        <w:rPr>
          <w:rFonts w:ascii="David" w:hAnsi="David" w:cs="David" w:hint="cs"/>
          <w:sz w:val="24"/>
          <w:szCs w:val="24"/>
          <w:rtl/>
        </w:rPr>
        <w:t>:</w:t>
      </w:r>
    </w:p>
    <w:p w14:paraId="34B9BA77" w14:textId="72A5EA1A" w:rsidR="001C5819" w:rsidRPr="00715755" w:rsidRDefault="0045543D" w:rsidP="0045543D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 xml:space="preserve">חברת </w:t>
      </w:r>
      <w:r w:rsidR="009C6546" w:rsidRPr="00715755">
        <w:rPr>
          <w:rFonts w:ascii="David" w:eastAsia="Times New Roman" w:hAnsi="David" w:cs="David"/>
          <w:sz w:val="24"/>
          <w:szCs w:val="24"/>
          <w:rtl/>
        </w:rPr>
        <w:t>אקספו ת</w:t>
      </w:r>
      <w:r w:rsidR="00FB150C">
        <w:rPr>
          <w:rFonts w:ascii="David" w:eastAsia="Times New Roman" w:hAnsi="David" w:cs="David" w:hint="cs"/>
          <w:sz w:val="24"/>
          <w:szCs w:val="24"/>
          <w:rtl/>
        </w:rPr>
        <w:t>ל-אביב</w:t>
      </w:r>
      <w:r w:rsidR="009C6546" w:rsidRPr="00715755">
        <w:rPr>
          <w:rFonts w:ascii="David" w:eastAsia="Times New Roman" w:hAnsi="David" w:cs="David"/>
          <w:sz w:val="24"/>
          <w:szCs w:val="24"/>
          <w:rtl/>
        </w:rPr>
        <w:t xml:space="preserve"> המרכז הבינלאומי לכנסים ותערוכות בע"מ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(להלן: "</w:t>
      </w:r>
      <w:r w:rsidR="00120FDA">
        <w:rPr>
          <w:rFonts w:ascii="David" w:eastAsia="Times New Roman" w:hAnsi="David" w:cs="David" w:hint="cs"/>
          <w:b/>
          <w:bCs/>
          <w:sz w:val="24"/>
          <w:szCs w:val="24"/>
          <w:rtl/>
        </w:rPr>
        <w:t>אקספו ת"א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>"</w:t>
      </w:r>
      <w:r w:rsidR="00AA7AA6">
        <w:rPr>
          <w:rFonts w:ascii="David" w:eastAsia="Times New Roman" w:hAnsi="David" w:cs="David" w:hint="cs"/>
          <w:sz w:val="24"/>
          <w:szCs w:val="24"/>
          <w:rtl/>
        </w:rPr>
        <w:t xml:space="preserve"> או "</w:t>
      </w:r>
      <w:r w:rsidR="00AA7AA6" w:rsidRPr="00AA7AA6">
        <w:rPr>
          <w:rFonts w:ascii="David" w:eastAsia="Times New Roman" w:hAnsi="David" w:cs="David" w:hint="cs"/>
          <w:b/>
          <w:bCs/>
          <w:sz w:val="24"/>
          <w:szCs w:val="24"/>
          <w:rtl/>
        </w:rPr>
        <w:t>החברה</w:t>
      </w:r>
      <w:r w:rsidR="00AA7AA6">
        <w:rPr>
          <w:rFonts w:ascii="David" w:eastAsia="Times New Roman" w:hAnsi="David" w:cs="David" w:hint="cs"/>
          <w:sz w:val="24"/>
          <w:szCs w:val="24"/>
          <w:rtl/>
        </w:rPr>
        <w:t>"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) 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מודיעה בזאת 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>על כוונתה להתקשר עם מי שבהתאם למצב הדברים בפועל הוא היחיד המסוגל לבצע את נושא ההתקשרות (ספק יחיד).</w:t>
      </w:r>
    </w:p>
    <w:p w14:paraId="0D1082BC" w14:textId="7A9F5C00" w:rsidR="00D12939" w:rsidRDefault="001C5819" w:rsidP="00D12939">
      <w:pPr>
        <w:pStyle w:val="2"/>
        <w:shd w:val="clear" w:color="auto" w:fill="FFFFFF"/>
        <w:bidi/>
        <w:spacing w:before="300" w:beforeAutospacing="0" w:after="150" w:afterAutospacing="0"/>
        <w:rPr>
          <w:rFonts w:ascii="David" w:hAnsi="David" w:cs="David"/>
          <w:b w:val="0"/>
          <w:bCs w:val="0"/>
          <w:sz w:val="24"/>
          <w:szCs w:val="24"/>
          <w:rtl/>
        </w:rPr>
      </w:pPr>
      <w:r w:rsidRPr="00D12939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שם הספק</w:t>
      </w:r>
      <w:r w:rsidR="00E016BE" w:rsidRPr="00E016BE">
        <w:rPr>
          <w:rFonts w:ascii="David" w:hAnsi="David" w:cs="David" w:hint="cs"/>
          <w:b w:val="0"/>
          <w:bCs w:val="0"/>
          <w:sz w:val="24"/>
          <w:szCs w:val="24"/>
          <w:rtl/>
        </w:rPr>
        <w:t>:</w:t>
      </w:r>
      <w:r w:rsidRPr="00D12939">
        <w:rPr>
          <w:rFonts w:ascii="David" w:hAnsi="David" w:cs="David"/>
          <w:b w:val="0"/>
          <w:bCs w:val="0"/>
          <w:sz w:val="24"/>
          <w:szCs w:val="24"/>
          <w:rtl/>
        </w:rPr>
        <w:t xml:space="preserve"> </w:t>
      </w:r>
    </w:p>
    <w:p w14:paraId="543331EF" w14:textId="7C57F837" w:rsidR="001C5819" w:rsidRPr="00D12939" w:rsidRDefault="001C5819" w:rsidP="00D12939">
      <w:pPr>
        <w:pStyle w:val="2"/>
        <w:shd w:val="clear" w:color="auto" w:fill="FFFFFF"/>
        <w:bidi/>
        <w:spacing w:before="300" w:beforeAutospacing="0" w:after="150" w:afterAutospacing="0"/>
        <w:rPr>
          <w:rFonts w:ascii="David" w:hAnsi="David" w:cs="David"/>
          <w:b w:val="0"/>
          <w:bCs w:val="0"/>
          <w:sz w:val="24"/>
          <w:szCs w:val="24"/>
          <w:rtl/>
        </w:rPr>
      </w:pPr>
      <w:r w:rsidRPr="00D12939">
        <w:rPr>
          <w:rFonts w:ascii="David" w:hAnsi="David" w:cs="David"/>
          <w:b w:val="0"/>
          <w:bCs w:val="0"/>
          <w:sz w:val="24"/>
          <w:szCs w:val="24"/>
          <w:rtl/>
        </w:rPr>
        <w:t xml:space="preserve">חברת </w:t>
      </w:r>
      <w:proofErr w:type="spellStart"/>
      <w:r w:rsidRPr="00D12939">
        <w:rPr>
          <w:rFonts w:ascii="David" w:hAnsi="David" w:cs="David"/>
          <w:b w:val="0"/>
          <w:bCs w:val="0"/>
          <w:sz w:val="24"/>
          <w:szCs w:val="24"/>
          <w:rtl/>
        </w:rPr>
        <w:t>קומבוקס</w:t>
      </w:r>
      <w:proofErr w:type="spellEnd"/>
      <w:r w:rsidRPr="00D12939">
        <w:rPr>
          <w:rFonts w:ascii="David" w:hAnsi="David" w:cs="David"/>
          <w:b w:val="0"/>
          <w:bCs w:val="0"/>
          <w:sz w:val="24"/>
          <w:szCs w:val="24"/>
          <w:rtl/>
        </w:rPr>
        <w:t xml:space="preserve"> תקשורת ואוטומציה בע"מ (להלן</w:t>
      </w:r>
      <w:r w:rsidR="00D12939">
        <w:rPr>
          <w:rFonts w:ascii="David" w:hAnsi="David" w:cs="David" w:hint="cs"/>
          <w:b w:val="0"/>
          <w:bCs w:val="0"/>
          <w:sz w:val="24"/>
          <w:szCs w:val="24"/>
          <w:rtl/>
        </w:rPr>
        <w:t>:</w:t>
      </w:r>
      <w:r w:rsidRPr="00D12939">
        <w:rPr>
          <w:rFonts w:ascii="David" w:hAnsi="David" w:cs="David"/>
          <w:b w:val="0"/>
          <w:bCs w:val="0"/>
          <w:sz w:val="24"/>
          <w:szCs w:val="24"/>
          <w:rtl/>
        </w:rPr>
        <w:t xml:space="preserve"> "</w:t>
      </w:r>
      <w:proofErr w:type="spellStart"/>
      <w:r w:rsidRPr="00D12939">
        <w:rPr>
          <w:rFonts w:ascii="David" w:hAnsi="David" w:cs="David"/>
          <w:sz w:val="24"/>
          <w:szCs w:val="24"/>
          <w:rtl/>
        </w:rPr>
        <w:t>קומבוקס</w:t>
      </w:r>
      <w:proofErr w:type="spellEnd"/>
      <w:r w:rsidRPr="00D12939">
        <w:rPr>
          <w:rFonts w:ascii="David" w:hAnsi="David" w:cs="David"/>
          <w:b w:val="0"/>
          <w:bCs w:val="0"/>
          <w:sz w:val="24"/>
          <w:szCs w:val="24"/>
          <w:rtl/>
        </w:rPr>
        <w:t>")</w:t>
      </w:r>
      <w:r w:rsidR="00D12939">
        <w:rPr>
          <w:rFonts w:ascii="David" w:hAnsi="David" w:cs="David" w:hint="cs"/>
          <w:b w:val="0"/>
          <w:bCs w:val="0"/>
          <w:sz w:val="24"/>
          <w:szCs w:val="24"/>
          <w:rtl/>
        </w:rPr>
        <w:t>.</w:t>
      </w:r>
    </w:p>
    <w:p w14:paraId="2BFB6018" w14:textId="6157A69A" w:rsidR="001C5819" w:rsidRPr="00D12939" w:rsidRDefault="001C5819" w:rsidP="00D12939">
      <w:pPr>
        <w:shd w:val="clear" w:color="auto" w:fill="FFFFFF"/>
        <w:spacing w:after="150" w:line="240" w:lineRule="auto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> </w:t>
      </w:r>
      <w:r w:rsidR="00D12939">
        <w:rPr>
          <w:rFonts w:ascii="David" w:eastAsia="Times New Roman" w:hAnsi="David" w:cs="David"/>
          <w:b/>
          <w:bCs/>
          <w:sz w:val="24"/>
          <w:szCs w:val="24"/>
          <w:rtl/>
        </w:rPr>
        <w:br/>
      </w:r>
      <w:r w:rsidRPr="00D12939">
        <w:rPr>
          <w:rFonts w:ascii="David" w:eastAsia="Times New Roman" w:hAnsi="David" w:cs="David"/>
          <w:sz w:val="24"/>
          <w:szCs w:val="24"/>
          <w:u w:val="single"/>
          <w:rtl/>
        </w:rPr>
        <w:t>מהות ההתקשרות</w:t>
      </w:r>
      <w:r w:rsidR="00E016BE" w:rsidRPr="00E016BE">
        <w:rPr>
          <w:rFonts w:ascii="David" w:hAnsi="David" w:cs="David" w:hint="cs"/>
          <w:sz w:val="24"/>
          <w:szCs w:val="24"/>
          <w:rtl/>
        </w:rPr>
        <w:t>:</w:t>
      </w:r>
    </w:p>
    <w:p w14:paraId="20239F92" w14:textId="2A0B1B9E" w:rsidR="001C5819" w:rsidRPr="00715755" w:rsidRDefault="00120FDA" w:rsidP="00120FDA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חברת אקספו ת"א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מעוניינת להשתמש בשירותי ערוצי תקשורת דיגיטלית עבור </w:t>
      </w:r>
      <w:r w:rsidR="002D2758" w:rsidRPr="00715755">
        <w:rPr>
          <w:rFonts w:ascii="David" w:eastAsia="Times New Roman" w:hAnsi="David" w:cs="David"/>
          <w:sz w:val="24"/>
          <w:szCs w:val="24"/>
          <w:rtl/>
        </w:rPr>
        <w:t>הפצת מי</w:t>
      </w:r>
      <w:r w:rsidR="003725AC" w:rsidRPr="00715755">
        <w:rPr>
          <w:rFonts w:ascii="David" w:eastAsia="Times New Roman" w:hAnsi="David" w:cs="David"/>
          <w:sz w:val="24"/>
          <w:szCs w:val="24"/>
          <w:rtl/>
        </w:rPr>
        <w:t>דע פרסומי ומתן שירות ללקוחות החברה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>.</w:t>
      </w:r>
      <w:r w:rsidR="00223F38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המערכת הדיגיטאלית הרב </w:t>
      </w:r>
      <w:proofErr w:type="spellStart"/>
      <w:r w:rsidR="001C5819" w:rsidRPr="00715755">
        <w:rPr>
          <w:rFonts w:ascii="David" w:eastAsia="Times New Roman" w:hAnsi="David" w:cs="David"/>
          <w:sz w:val="24"/>
          <w:szCs w:val="24"/>
          <w:rtl/>
        </w:rPr>
        <w:t>ערוצית</w:t>
      </w:r>
      <w:proofErr w:type="spellEnd"/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324DB9">
        <w:rPr>
          <w:rFonts w:ascii="David" w:eastAsia="Times New Roman" w:hAnsi="David" w:cs="David" w:hint="cs"/>
          <w:sz w:val="24"/>
          <w:szCs w:val="24"/>
          <w:rtl/>
        </w:rPr>
        <w:t>מיועדת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להסיט פעילות מטלפונים לערוצים אחרים</w:t>
      </w:r>
      <w:r w:rsidR="00324DB9">
        <w:rPr>
          <w:rFonts w:ascii="David" w:eastAsia="Times New Roman" w:hAnsi="David" w:cs="David" w:hint="cs"/>
          <w:sz w:val="24"/>
          <w:szCs w:val="24"/>
          <w:rtl/>
        </w:rPr>
        <w:t>.</w:t>
      </w:r>
      <w:r w:rsidR="00223F38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>נדרש</w:t>
      </w:r>
      <w:r w:rsidR="00CC7773" w:rsidRPr="00715755">
        <w:rPr>
          <w:rFonts w:ascii="David" w:eastAsia="Times New Roman" w:hAnsi="David" w:cs="David"/>
          <w:sz w:val="24"/>
          <w:szCs w:val="24"/>
          <w:rtl/>
        </w:rPr>
        <w:t>ות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יכולות ניהול של ערוצים דיגיטליים שונים, ביניהם תכתובות מייל, סמסים, </w:t>
      </w:r>
      <w:proofErr w:type="spellStart"/>
      <w:r w:rsidR="001C5819" w:rsidRPr="00715755">
        <w:rPr>
          <w:rFonts w:ascii="David" w:eastAsia="Times New Roman" w:hAnsi="David" w:cs="David"/>
          <w:sz w:val="24"/>
          <w:szCs w:val="24"/>
          <w:rtl/>
        </w:rPr>
        <w:t>וואטסאפים</w:t>
      </w:r>
      <w:proofErr w:type="spellEnd"/>
      <w:r w:rsidR="001C5819" w:rsidRPr="00715755">
        <w:rPr>
          <w:rFonts w:ascii="David" w:eastAsia="Times New Roman" w:hAnsi="David" w:cs="David"/>
          <w:sz w:val="24"/>
          <w:szCs w:val="24"/>
          <w:rtl/>
        </w:rPr>
        <w:t>, צ'אטים</w:t>
      </w:r>
      <w:r w:rsidR="001D002F">
        <w:rPr>
          <w:rFonts w:ascii="David" w:eastAsia="Times New Roman" w:hAnsi="David" w:cs="David" w:hint="cs"/>
          <w:sz w:val="24"/>
          <w:szCs w:val="24"/>
          <w:rtl/>
        </w:rPr>
        <w:t>,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צ</w:t>
      </w:r>
      <w:proofErr w:type="spellStart"/>
      <w:r w:rsidR="001C5819" w:rsidRPr="00715755">
        <w:rPr>
          <w:rFonts w:ascii="David" w:eastAsia="Times New Roman" w:hAnsi="David" w:cs="David"/>
          <w:sz w:val="24"/>
          <w:szCs w:val="24"/>
          <w:rtl/>
        </w:rPr>
        <w:t>'אטבוטים</w:t>
      </w:r>
      <w:proofErr w:type="spellEnd"/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ועוד.</w:t>
      </w:r>
    </w:p>
    <w:p w14:paraId="11AD63CE" w14:textId="55C35B1A" w:rsidR="001C5819" w:rsidRPr="00715755" w:rsidRDefault="002C6157" w:rsidP="00120FDA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>מנהל מערכות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מידע 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של </w:t>
      </w:r>
      <w:r w:rsidR="00223F38">
        <w:rPr>
          <w:rFonts w:ascii="David" w:eastAsia="Times New Roman" w:hAnsi="David" w:cs="David" w:hint="cs"/>
          <w:sz w:val="24"/>
          <w:szCs w:val="24"/>
          <w:rtl/>
        </w:rPr>
        <w:t>אקספו ת"א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בדק את </w:t>
      </w:r>
      <w:r w:rsidR="001D002F">
        <w:rPr>
          <w:rFonts w:ascii="David" w:eastAsia="Times New Roman" w:hAnsi="David" w:cs="David" w:hint="cs"/>
          <w:sz w:val="24"/>
          <w:szCs w:val="24"/>
          <w:rtl/>
        </w:rPr>
        <w:t xml:space="preserve">חברת </w:t>
      </w:r>
      <w:proofErr w:type="spellStart"/>
      <w:r w:rsidR="00600104" w:rsidRPr="00715755">
        <w:rPr>
          <w:rFonts w:ascii="David" w:eastAsia="Times New Roman" w:hAnsi="David" w:cs="David"/>
          <w:sz w:val="24"/>
          <w:szCs w:val="24"/>
          <w:rtl/>
        </w:rPr>
        <w:t>קומבוקס</w:t>
      </w:r>
      <w:proofErr w:type="spellEnd"/>
      <w:r w:rsidR="00600104" w:rsidRPr="00715755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>ואת הפתרון המוצע</w:t>
      </w:r>
      <w:r w:rsidR="001D002F">
        <w:rPr>
          <w:rFonts w:ascii="David" w:eastAsia="Times New Roman" w:hAnsi="David" w:cs="David" w:hint="cs"/>
          <w:sz w:val="24"/>
          <w:szCs w:val="24"/>
          <w:rtl/>
        </w:rPr>
        <w:t xml:space="preserve"> על ידה</w:t>
      </w:r>
      <w:r w:rsidR="001C5819" w:rsidRPr="00715755">
        <w:rPr>
          <w:rFonts w:ascii="David" w:eastAsia="Times New Roman" w:hAnsi="David" w:cs="David"/>
          <w:sz w:val="24"/>
          <w:szCs w:val="24"/>
          <w:rtl/>
        </w:rPr>
        <w:t>, ומצא שחבר</w:t>
      </w:r>
      <w:r w:rsidR="00600104" w:rsidRPr="00715755">
        <w:rPr>
          <w:rFonts w:ascii="David" w:eastAsia="Times New Roman" w:hAnsi="David" w:cs="David"/>
          <w:sz w:val="24"/>
          <w:szCs w:val="24"/>
          <w:rtl/>
        </w:rPr>
        <w:t xml:space="preserve">ת </w:t>
      </w:r>
      <w:proofErr w:type="spellStart"/>
      <w:r w:rsidR="00600104" w:rsidRPr="00715755">
        <w:rPr>
          <w:rFonts w:ascii="David" w:eastAsia="Times New Roman" w:hAnsi="David" w:cs="David"/>
          <w:sz w:val="24"/>
          <w:szCs w:val="24"/>
          <w:rtl/>
        </w:rPr>
        <w:t>קומבוקס</w:t>
      </w:r>
      <w:proofErr w:type="spellEnd"/>
      <w:r w:rsidR="001C5819" w:rsidRPr="00715755">
        <w:rPr>
          <w:rFonts w:ascii="David" w:eastAsia="Times New Roman" w:hAnsi="David" w:cs="David"/>
          <w:sz w:val="24"/>
          <w:szCs w:val="24"/>
          <w:rtl/>
        </w:rPr>
        <w:t xml:space="preserve"> והפתרון טובים ועומדים בסטנדרטים גבוהים של אבטחת המידע. </w:t>
      </w:r>
    </w:p>
    <w:p w14:paraId="43DA9F6A" w14:textId="77777777" w:rsidR="001C5819" w:rsidRPr="00715755" w:rsidRDefault="001C5819" w:rsidP="001C5819">
      <w:pPr>
        <w:shd w:val="clear" w:color="auto" w:fill="FFFFFF"/>
        <w:spacing w:after="15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> </w:t>
      </w:r>
    </w:p>
    <w:p w14:paraId="6855C6DD" w14:textId="3B10E41A" w:rsidR="001C5819" w:rsidRPr="00F426FA" w:rsidRDefault="001C5819" w:rsidP="00D12939">
      <w:pPr>
        <w:pStyle w:val="2"/>
        <w:shd w:val="clear" w:color="auto" w:fill="FFFFFF"/>
        <w:bidi/>
        <w:spacing w:before="300" w:beforeAutospacing="0" w:after="150" w:afterAutospacing="0"/>
        <w:rPr>
          <w:rFonts w:ascii="David" w:hAnsi="David" w:cs="David"/>
          <w:b w:val="0"/>
          <w:bCs w:val="0"/>
          <w:sz w:val="24"/>
          <w:szCs w:val="24"/>
          <w:u w:val="single"/>
          <w:rtl/>
        </w:rPr>
      </w:pPr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 xml:space="preserve">עיקרי חוות </w:t>
      </w:r>
      <w:r w:rsidR="001D002F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>ה</w:t>
      </w:r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דעת</w:t>
      </w:r>
      <w:r w:rsidR="00F426FA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 xml:space="preserve"> של מנהל מערכות מידע</w:t>
      </w:r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 xml:space="preserve"> </w:t>
      </w:r>
      <w:proofErr w:type="spellStart"/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ב</w:t>
      </w:r>
      <w:r w:rsidR="00321FBC"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אקספו</w:t>
      </w:r>
      <w:proofErr w:type="spellEnd"/>
      <w:r w:rsidR="00321FBC"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 xml:space="preserve"> ת</w:t>
      </w:r>
      <w:r w:rsidR="00F426FA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>"</w:t>
      </w:r>
      <w:r w:rsidR="00321FBC"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א</w:t>
      </w:r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 xml:space="preserve"> בדבר היות</w:t>
      </w:r>
      <w:r w:rsidR="001D002F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>ה</w:t>
      </w:r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 xml:space="preserve"> </w:t>
      </w:r>
      <w:r w:rsidR="001D002F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 xml:space="preserve">של </w:t>
      </w:r>
      <w:proofErr w:type="spellStart"/>
      <w:r w:rsidR="001D002F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>קומבוקס</w:t>
      </w:r>
      <w:proofErr w:type="spellEnd"/>
      <w:r w:rsidR="001D002F">
        <w:rPr>
          <w:rFonts w:ascii="David" w:hAnsi="David" w:cs="David" w:hint="cs"/>
          <w:b w:val="0"/>
          <w:bCs w:val="0"/>
          <w:sz w:val="24"/>
          <w:szCs w:val="24"/>
          <w:u w:val="single"/>
          <w:rtl/>
        </w:rPr>
        <w:t xml:space="preserve"> </w:t>
      </w:r>
      <w:r w:rsidRPr="00F426FA">
        <w:rPr>
          <w:rFonts w:ascii="David" w:hAnsi="David" w:cs="David"/>
          <w:b w:val="0"/>
          <w:bCs w:val="0"/>
          <w:sz w:val="24"/>
          <w:szCs w:val="24"/>
          <w:u w:val="single"/>
          <w:rtl/>
        </w:rPr>
        <w:t>ספק יחיד</w:t>
      </w:r>
      <w:r w:rsidR="00E016BE" w:rsidRPr="00E016BE">
        <w:rPr>
          <w:rFonts w:ascii="David" w:hAnsi="David" w:cs="David" w:hint="cs"/>
          <w:b w:val="0"/>
          <w:bCs w:val="0"/>
          <w:sz w:val="24"/>
          <w:szCs w:val="24"/>
          <w:rtl/>
        </w:rPr>
        <w:t>:</w:t>
      </w:r>
    </w:p>
    <w:p w14:paraId="3DBAED78" w14:textId="6F66970A" w:rsidR="001C5819" w:rsidRPr="00715755" w:rsidRDefault="001C5819" w:rsidP="00E016BE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 xml:space="preserve">המערכת של </w:t>
      </w:r>
      <w:proofErr w:type="spellStart"/>
      <w:r w:rsidRPr="00715755">
        <w:rPr>
          <w:rFonts w:ascii="David" w:eastAsia="Times New Roman" w:hAnsi="David" w:cs="David"/>
          <w:sz w:val="24"/>
          <w:szCs w:val="24"/>
          <w:rtl/>
        </w:rPr>
        <w:t>קומבוקס</w:t>
      </w:r>
      <w:proofErr w:type="spellEnd"/>
      <w:r w:rsidRPr="00715755">
        <w:rPr>
          <w:rFonts w:ascii="David" w:eastAsia="Times New Roman" w:hAnsi="David" w:cs="David"/>
          <w:sz w:val="24"/>
          <w:szCs w:val="24"/>
          <w:rtl/>
        </w:rPr>
        <w:t xml:space="preserve"> מורשית על ידי </w:t>
      </w:r>
      <w:proofErr w:type="spellStart"/>
      <w:r w:rsidRPr="00715755">
        <w:rPr>
          <w:rFonts w:ascii="David" w:eastAsia="Times New Roman" w:hAnsi="David" w:cs="David"/>
          <w:sz w:val="24"/>
          <w:szCs w:val="24"/>
          <w:rtl/>
        </w:rPr>
        <w:t>פייסבוק</w:t>
      </w:r>
      <w:proofErr w:type="spellEnd"/>
      <w:r w:rsidRPr="00715755">
        <w:rPr>
          <w:rFonts w:ascii="David" w:eastAsia="Times New Roman" w:hAnsi="David" w:cs="David"/>
          <w:sz w:val="24"/>
          <w:szCs w:val="24"/>
          <w:rtl/>
        </w:rPr>
        <w:t xml:space="preserve"> ו</w:t>
      </w:r>
      <w:r w:rsidR="00261826" w:rsidRPr="00715755">
        <w:rPr>
          <w:rFonts w:ascii="David" w:eastAsia="Times New Roman" w:hAnsi="David" w:cs="David"/>
          <w:sz w:val="24"/>
          <w:szCs w:val="24"/>
          <w:rtl/>
        </w:rPr>
        <w:t xml:space="preserve">חברת </w:t>
      </w:r>
      <w:proofErr w:type="spellStart"/>
      <w:r w:rsidRPr="00715755">
        <w:rPr>
          <w:rFonts w:ascii="David" w:eastAsia="Times New Roman" w:hAnsi="David" w:cs="David"/>
          <w:sz w:val="24"/>
          <w:szCs w:val="24"/>
          <w:rtl/>
        </w:rPr>
        <w:t>ווטסאפ</w:t>
      </w:r>
      <w:proofErr w:type="spellEnd"/>
      <w:r w:rsidRPr="00715755">
        <w:rPr>
          <w:rFonts w:ascii="David" w:eastAsia="Times New Roman" w:hAnsi="David" w:cs="David"/>
          <w:sz w:val="24"/>
          <w:szCs w:val="24"/>
          <w:rtl/>
        </w:rPr>
        <w:t xml:space="preserve"> העולמית לתמוך בשירות </w:t>
      </w:r>
      <w:proofErr w:type="spellStart"/>
      <w:r w:rsidRPr="00715755">
        <w:rPr>
          <w:rFonts w:ascii="David" w:eastAsia="Times New Roman" w:hAnsi="David" w:cs="David"/>
          <w:sz w:val="24"/>
          <w:szCs w:val="24"/>
          <w:rtl/>
        </w:rPr>
        <w:t>ווטסאפ</w:t>
      </w:r>
      <w:proofErr w:type="spellEnd"/>
      <w:r w:rsidRPr="00715755">
        <w:rPr>
          <w:rFonts w:ascii="David" w:eastAsia="Times New Roman" w:hAnsi="David" w:cs="David"/>
          <w:sz w:val="24"/>
          <w:szCs w:val="24"/>
          <w:rtl/>
        </w:rPr>
        <w:t xml:space="preserve"> עסקי, ונמצא כי היא היחידה בשוק הישראלי אשר תומכת בשירות זה.</w:t>
      </w:r>
    </w:p>
    <w:p w14:paraId="524D6548" w14:textId="77777777" w:rsidR="001C5819" w:rsidRPr="00715755" w:rsidRDefault="001C5819" w:rsidP="001C5819">
      <w:pPr>
        <w:shd w:val="clear" w:color="auto" w:fill="FFFFFF"/>
        <w:spacing w:after="15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> </w:t>
      </w:r>
    </w:p>
    <w:p w14:paraId="7E336E18" w14:textId="774BF6C3" w:rsidR="001C5819" w:rsidRDefault="001C5819" w:rsidP="00E016BE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15755">
        <w:rPr>
          <w:rFonts w:ascii="David" w:eastAsia="Times New Roman" w:hAnsi="David" w:cs="David"/>
          <w:sz w:val="24"/>
          <w:szCs w:val="24"/>
          <w:rtl/>
        </w:rPr>
        <w:t>אדם</w:t>
      </w:r>
      <w:r w:rsidR="00736C8C">
        <w:rPr>
          <w:rFonts w:ascii="David" w:eastAsia="Times New Roman" w:hAnsi="David" w:cs="David" w:hint="cs"/>
          <w:sz w:val="24"/>
          <w:szCs w:val="24"/>
          <w:rtl/>
        </w:rPr>
        <w:t xml:space="preserve"> ו/או כל גוף אחר הסבור/ים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 כי קיים ספק אחר המסוגל לבצע את ההתקשרות, רשאי</w:t>
      </w:r>
      <w:r w:rsidR="006E5C5D">
        <w:rPr>
          <w:rFonts w:ascii="David" w:eastAsia="Times New Roman" w:hAnsi="David" w:cs="David" w:hint="cs"/>
          <w:sz w:val="24"/>
          <w:szCs w:val="24"/>
          <w:rtl/>
        </w:rPr>
        <w:t>/ם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 לפנות </w:t>
      </w:r>
      <w:r w:rsidR="006E5C5D">
        <w:rPr>
          <w:rFonts w:ascii="David" w:eastAsia="Times New Roman" w:hAnsi="David" w:cs="David" w:hint="cs"/>
          <w:sz w:val="24"/>
          <w:szCs w:val="24"/>
          <w:rtl/>
        </w:rPr>
        <w:t xml:space="preserve">אל החברה 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ולהודיע על כך </w:t>
      </w:r>
      <w:r w:rsidR="009D281A" w:rsidRPr="00715755">
        <w:rPr>
          <w:rFonts w:ascii="David" w:eastAsia="Times New Roman" w:hAnsi="David" w:cs="David"/>
          <w:sz w:val="24"/>
          <w:szCs w:val="24"/>
          <w:rtl/>
        </w:rPr>
        <w:t>לעו"ד ליטל דיין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70572B" w:rsidRPr="00715755">
        <w:rPr>
          <w:rFonts w:ascii="David" w:eastAsia="Times New Roman" w:hAnsi="David" w:cs="David"/>
          <w:sz w:val="24"/>
          <w:szCs w:val="24"/>
          <w:rtl/>
        </w:rPr>
        <w:t>סמנכ"ל יועמ"ש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, באמצעות </w:t>
      </w:r>
      <w:r w:rsidR="00C72D4B" w:rsidRPr="00715755">
        <w:rPr>
          <w:rFonts w:ascii="David" w:eastAsia="Times New Roman" w:hAnsi="David" w:cs="David"/>
          <w:sz w:val="24"/>
          <w:szCs w:val="24"/>
          <w:rtl/>
        </w:rPr>
        <w:t>דוא"ל</w:t>
      </w:r>
      <w:hyperlink r:id="rId6" w:history="1">
        <w:r w:rsidR="0015736D" w:rsidRPr="00715755">
          <w:rPr>
            <w:rStyle w:val="Hyperlink"/>
            <w:rFonts w:ascii="David" w:eastAsia="Times New Roman" w:hAnsi="David" w:cs="David"/>
            <w:sz w:val="24"/>
            <w:szCs w:val="24"/>
          </w:rPr>
          <w:t>lital@expotelaviv.co.il</w:t>
        </w:r>
      </w:hyperlink>
      <w:r w:rsidRPr="00715755">
        <w:rPr>
          <w:rFonts w:ascii="David" w:eastAsia="Times New Roman" w:hAnsi="David" w:cs="David"/>
          <w:sz w:val="24"/>
          <w:szCs w:val="24"/>
        </w:rPr>
        <w:t>  </w:t>
      </w:r>
      <w:r w:rsidRPr="00715755">
        <w:rPr>
          <w:rFonts w:ascii="David" w:eastAsia="Times New Roman" w:hAnsi="David" w:cs="David"/>
          <w:sz w:val="24"/>
          <w:szCs w:val="24"/>
          <w:rtl/>
        </w:rPr>
        <w:t> </w:t>
      </w:r>
      <w:r w:rsidR="0015736D" w:rsidRPr="00715755">
        <w:rPr>
          <w:rFonts w:ascii="David" w:eastAsia="Times New Roman" w:hAnsi="David" w:cs="David"/>
          <w:sz w:val="24"/>
          <w:szCs w:val="24"/>
          <w:rtl/>
        </w:rPr>
        <w:t xml:space="preserve">(יש לוודא קבלה בטל' 03-6404405) </w:t>
      </w:r>
      <w:r w:rsidRPr="00715755">
        <w:rPr>
          <w:rFonts w:ascii="David" w:eastAsia="Times New Roman" w:hAnsi="David" w:cs="David"/>
          <w:sz w:val="24"/>
          <w:szCs w:val="24"/>
          <w:rtl/>
        </w:rPr>
        <w:t>וזאת עד ליום</w:t>
      </w:r>
      <w:r w:rsidR="0070572B" w:rsidRPr="00715755">
        <w:rPr>
          <w:rFonts w:ascii="David" w:eastAsia="Times New Roman" w:hAnsi="David" w:cs="David"/>
          <w:sz w:val="24"/>
          <w:szCs w:val="24"/>
          <w:rtl/>
        </w:rPr>
        <w:t xml:space="preserve"> 18/10/2022</w:t>
      </w:r>
      <w:r w:rsidRPr="00715755">
        <w:rPr>
          <w:rFonts w:ascii="David" w:eastAsia="Times New Roman" w:hAnsi="David" w:cs="David"/>
          <w:sz w:val="24"/>
          <w:szCs w:val="24"/>
          <w:rtl/>
        </w:rPr>
        <w:t xml:space="preserve">  בשעה </w:t>
      </w:r>
      <w:r w:rsidR="0070572B" w:rsidRPr="00715755">
        <w:rPr>
          <w:rFonts w:ascii="David" w:eastAsia="Times New Roman" w:hAnsi="David" w:cs="David"/>
          <w:sz w:val="24"/>
          <w:szCs w:val="24"/>
          <w:rtl/>
        </w:rPr>
        <w:t>10</w:t>
      </w:r>
      <w:r w:rsidRPr="00715755">
        <w:rPr>
          <w:rFonts w:ascii="David" w:eastAsia="Times New Roman" w:hAnsi="David" w:cs="David"/>
          <w:sz w:val="24"/>
          <w:szCs w:val="24"/>
          <w:rtl/>
        </w:rPr>
        <w:t>:00.</w:t>
      </w:r>
    </w:p>
    <w:p w14:paraId="384683C0" w14:textId="04392403" w:rsidR="00BD67A4" w:rsidRDefault="00BD67A4" w:rsidP="00E016BE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3D804F8C" w14:textId="77777777" w:rsidR="00BD67A4" w:rsidRPr="00BD67A4" w:rsidRDefault="00BD67A4" w:rsidP="00BD67A4">
      <w:pPr>
        <w:spacing w:line="360" w:lineRule="auto"/>
        <w:ind w:left="576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D67A4">
        <w:rPr>
          <w:rFonts w:ascii="David" w:eastAsia="Times New Roman" w:hAnsi="David" w:cs="David" w:hint="cs"/>
          <w:sz w:val="24"/>
          <w:szCs w:val="24"/>
          <w:rtl/>
        </w:rPr>
        <w:t>בכבוד רב,</w:t>
      </w:r>
    </w:p>
    <w:p w14:paraId="7E789243" w14:textId="1203530E" w:rsidR="00BD67A4" w:rsidRPr="00BD67A4" w:rsidRDefault="00BD67A4" w:rsidP="00BD67A4">
      <w:pPr>
        <w:ind w:left="2880" w:firstLine="720"/>
        <w:jc w:val="center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         </w:t>
      </w:r>
      <w:r w:rsidRPr="00BD67A4">
        <w:rPr>
          <w:rFonts w:ascii="David" w:eastAsia="Times New Roman" w:hAnsi="David" w:cs="David" w:hint="cs"/>
          <w:sz w:val="24"/>
          <w:szCs w:val="24"/>
          <w:rtl/>
        </w:rPr>
        <w:t xml:space="preserve">אקספו תל-אביב  </w:t>
      </w:r>
    </w:p>
    <w:p w14:paraId="728FFD76" w14:textId="7B0AFE56" w:rsidR="00BD67A4" w:rsidRPr="00BD67A4" w:rsidRDefault="00BD67A4" w:rsidP="00BD67A4">
      <w:pPr>
        <w:ind w:left="2880" w:firstLine="720"/>
        <w:jc w:val="center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  <w:r w:rsidRPr="00BD67A4">
        <w:rPr>
          <w:rFonts w:ascii="David" w:eastAsia="Times New Roman" w:hAnsi="David" w:cs="David" w:hint="cs"/>
          <w:sz w:val="24"/>
          <w:szCs w:val="24"/>
          <w:rtl/>
        </w:rPr>
        <w:t>המרכז הבינלאומי לכנסים ותערוכות בע"מ</w:t>
      </w:r>
    </w:p>
    <w:p w14:paraId="1F27309A" w14:textId="77777777" w:rsidR="00BD67A4" w:rsidRPr="00715755" w:rsidRDefault="00BD67A4" w:rsidP="00E016BE">
      <w:pPr>
        <w:shd w:val="clear" w:color="auto" w:fill="FFFFFF"/>
        <w:spacing w:after="15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115C5FB9" w14:textId="77777777" w:rsidR="001B1DDC" w:rsidRPr="00715755" w:rsidRDefault="001B1DDC">
      <w:pPr>
        <w:rPr>
          <w:rFonts w:ascii="David" w:hAnsi="David" w:cs="David"/>
          <w:sz w:val="24"/>
          <w:szCs w:val="24"/>
        </w:rPr>
      </w:pPr>
    </w:p>
    <w:sectPr w:rsidR="001B1DDC" w:rsidRPr="00715755" w:rsidSect="00E77CD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9114" w14:textId="77777777" w:rsidR="006B35CA" w:rsidRDefault="006B35CA" w:rsidP="00715755">
      <w:pPr>
        <w:spacing w:after="0" w:line="240" w:lineRule="auto"/>
      </w:pPr>
      <w:r>
        <w:separator/>
      </w:r>
    </w:p>
  </w:endnote>
  <w:endnote w:type="continuationSeparator" w:id="0">
    <w:p w14:paraId="0E982F2D" w14:textId="77777777" w:rsidR="006B35CA" w:rsidRDefault="006B35CA" w:rsidP="0071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4B51" w14:textId="77777777" w:rsidR="006B35CA" w:rsidRDefault="006B35CA" w:rsidP="00715755">
      <w:pPr>
        <w:spacing w:after="0" w:line="240" w:lineRule="auto"/>
      </w:pPr>
      <w:r>
        <w:separator/>
      </w:r>
    </w:p>
  </w:footnote>
  <w:footnote w:type="continuationSeparator" w:id="0">
    <w:p w14:paraId="132AF4C6" w14:textId="77777777" w:rsidR="006B35CA" w:rsidRDefault="006B35CA" w:rsidP="0071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D051" w14:textId="2108A45D" w:rsidR="00715755" w:rsidRDefault="00715755">
    <w:pPr>
      <w:pStyle w:val="a6"/>
      <w:rPr>
        <w:rFonts w:hint="c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64845" wp14:editId="7B4939F0">
          <wp:simplePos x="0" y="0"/>
          <wp:positionH relativeFrom="column">
            <wp:posOffset>1059180</wp:posOffset>
          </wp:positionH>
          <wp:positionV relativeFrom="paragraph">
            <wp:posOffset>-624840</wp:posOffset>
          </wp:positionV>
          <wp:extent cx="5274310" cy="1091553"/>
          <wp:effectExtent l="0" t="0" r="254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9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819"/>
    <w:rsid w:val="00120FDA"/>
    <w:rsid w:val="0015736D"/>
    <w:rsid w:val="00174FC1"/>
    <w:rsid w:val="001B1DDC"/>
    <w:rsid w:val="001C5819"/>
    <w:rsid w:val="001D002F"/>
    <w:rsid w:val="00223F38"/>
    <w:rsid w:val="00261826"/>
    <w:rsid w:val="002C279E"/>
    <w:rsid w:val="002C6157"/>
    <w:rsid w:val="002D2758"/>
    <w:rsid w:val="00321FBC"/>
    <w:rsid w:val="00324DB9"/>
    <w:rsid w:val="003725AC"/>
    <w:rsid w:val="003D09EA"/>
    <w:rsid w:val="00453D1E"/>
    <w:rsid w:val="0045543D"/>
    <w:rsid w:val="004A182E"/>
    <w:rsid w:val="004E717D"/>
    <w:rsid w:val="00600104"/>
    <w:rsid w:val="006B35CA"/>
    <w:rsid w:val="006E5C5D"/>
    <w:rsid w:val="0070572B"/>
    <w:rsid w:val="00715755"/>
    <w:rsid w:val="00736C8C"/>
    <w:rsid w:val="007A60FA"/>
    <w:rsid w:val="009C6546"/>
    <w:rsid w:val="009D281A"/>
    <w:rsid w:val="00A1718E"/>
    <w:rsid w:val="00A51EDF"/>
    <w:rsid w:val="00AA7AA6"/>
    <w:rsid w:val="00BD67A4"/>
    <w:rsid w:val="00C72D4B"/>
    <w:rsid w:val="00CB32A5"/>
    <w:rsid w:val="00CC7773"/>
    <w:rsid w:val="00D12939"/>
    <w:rsid w:val="00D515D6"/>
    <w:rsid w:val="00E016BE"/>
    <w:rsid w:val="00E77CD4"/>
    <w:rsid w:val="00F426FA"/>
    <w:rsid w:val="00F66DE8"/>
    <w:rsid w:val="00F93A91"/>
    <w:rsid w:val="00F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25ED2"/>
  <w15:chartTrackingRefBased/>
  <w15:docId w15:val="{0E634089-5753-4F29-A37F-AF90C758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C7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581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1C58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1C58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C5819"/>
    <w:rPr>
      <w:b/>
      <w:bCs/>
    </w:rPr>
  </w:style>
  <w:style w:type="character" w:styleId="Hyperlink">
    <w:name w:val="Hyperlink"/>
    <w:basedOn w:val="a0"/>
    <w:uiPriority w:val="99"/>
    <w:unhideWhenUsed/>
    <w:rsid w:val="001C5819"/>
    <w:rPr>
      <w:color w:val="0000FF"/>
      <w:u w:val="single"/>
    </w:rPr>
  </w:style>
  <w:style w:type="paragraph" w:styleId="a4">
    <w:name w:val="Revision"/>
    <w:hidden/>
    <w:uiPriority w:val="99"/>
    <w:semiHidden/>
    <w:rsid w:val="00CC7773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CC77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ate-display-single">
    <w:name w:val="date-display-single"/>
    <w:basedOn w:val="a0"/>
    <w:rsid w:val="00CC7773"/>
  </w:style>
  <w:style w:type="character" w:styleId="a5">
    <w:name w:val="Unresolved Mention"/>
    <w:basedOn w:val="a0"/>
    <w:uiPriority w:val="99"/>
    <w:semiHidden/>
    <w:unhideWhenUsed/>
    <w:rsid w:val="0015736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15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15755"/>
  </w:style>
  <w:style w:type="paragraph" w:styleId="a8">
    <w:name w:val="footer"/>
    <w:basedOn w:val="a"/>
    <w:link w:val="a9"/>
    <w:uiPriority w:val="99"/>
    <w:unhideWhenUsed/>
    <w:rsid w:val="00715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1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40724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al@expotelaviv.co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1248</Characters>
  <Application>Microsoft Office Word</Application>
  <DocSecurity>0</DocSecurity>
  <Lines>52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Lital Dayan</dc:creator>
  <cp:keywords/>
  <dc:description/>
  <cp:lastModifiedBy>Lital Dayan</cp:lastModifiedBy>
  <cp:revision>2</cp:revision>
  <dcterms:created xsi:type="dcterms:W3CDTF">2022-10-02T13:14:00Z</dcterms:created>
  <dcterms:modified xsi:type="dcterms:W3CDTF">2022-10-02T13:50:00Z</dcterms:modified>
</cp:coreProperties>
</file>