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4CC9" w14:textId="3D18005A" w:rsidR="006763BC" w:rsidRPr="00CB4859" w:rsidRDefault="006763BC" w:rsidP="00CB4859">
      <w:pPr>
        <w:pStyle w:val="a6"/>
        <w:rPr>
          <w:sz w:val="24"/>
          <w:szCs w:val="24"/>
          <w:rtl/>
        </w:rPr>
      </w:pPr>
      <w:bookmarkStart w:id="0" w:name="נוסח_מודעה"/>
      <w:bookmarkStart w:id="1" w:name="_Toc144905119"/>
      <w:r w:rsidRPr="00CB4859">
        <w:rPr>
          <w:rFonts w:hint="cs"/>
          <w:sz w:val="24"/>
          <w:szCs w:val="24"/>
          <w:rtl/>
        </w:rPr>
        <w:t>מכרז פומבי מס' 14/2/2024 לאספקה ולהחלפה של מערכות מיזוג אויר ואוורור בביתן 10 עבור אקספו ת"א המכרז הבינלאומי לכנסים ותערוכות בע"מ</w:t>
      </w:r>
    </w:p>
    <w:p w14:paraId="7D32B249" w14:textId="5473056C" w:rsidR="0009783C" w:rsidRPr="00CB4859" w:rsidRDefault="0009783C" w:rsidP="00CB4859">
      <w:pPr>
        <w:pStyle w:val="a6"/>
        <w:rPr>
          <w:sz w:val="24"/>
          <w:szCs w:val="24"/>
          <w:rtl/>
        </w:rPr>
      </w:pPr>
      <w:r w:rsidRPr="00CB4859">
        <w:rPr>
          <w:rFonts w:hint="cs"/>
          <w:sz w:val="24"/>
          <w:szCs w:val="24"/>
          <w:rtl/>
        </w:rPr>
        <w:t>תיקון תנאי הסף והודעה על דחיית המועד האחרון להגשת הצעות</w:t>
      </w:r>
    </w:p>
    <w:p w14:paraId="2F4C7189" w14:textId="6F080FCE" w:rsidR="00CB4859" w:rsidRPr="00CB4859" w:rsidRDefault="00CB4859" w:rsidP="00CB4859">
      <w:pPr>
        <w:pStyle w:val="a6"/>
        <w:rPr>
          <w:sz w:val="24"/>
          <w:szCs w:val="24"/>
          <w:rtl/>
        </w:rPr>
      </w:pPr>
      <w:r w:rsidRPr="00CB4859">
        <w:rPr>
          <w:rFonts w:hint="cs"/>
          <w:sz w:val="24"/>
          <w:szCs w:val="24"/>
          <w:rtl/>
        </w:rPr>
        <w:t>הודעת תיקון</w:t>
      </w:r>
    </w:p>
    <w:bookmarkEnd w:id="0"/>
    <w:bookmarkEnd w:id="1"/>
    <w:p w14:paraId="5E8B8322" w14:textId="6FD8BBBE" w:rsidR="006763BC" w:rsidRDefault="006763BC" w:rsidP="006763BC">
      <w:pPr>
        <w:pStyle w:val="a"/>
        <w:spacing w:before="0"/>
      </w:pPr>
      <w:r>
        <w:rPr>
          <w:rFonts w:hint="cs"/>
          <w:rtl/>
        </w:rPr>
        <w:t>אקספו תל-אביב המרכז הבינלאומי לכנסים ותערוכות בע</w:t>
      </w:r>
      <w:r>
        <w:rPr>
          <w:rtl/>
        </w:rPr>
        <w:t>"</w:t>
      </w:r>
      <w:r>
        <w:rPr>
          <w:rFonts w:hint="cs"/>
          <w:rtl/>
        </w:rPr>
        <w:t xml:space="preserve">מ </w:t>
      </w:r>
      <w:r>
        <w:rPr>
          <w:rtl/>
        </w:rPr>
        <w:t>(להלן: "</w:t>
      </w:r>
      <w:r w:rsidRPr="00657EB8">
        <w:rPr>
          <w:rStyle w:val="a5"/>
          <w:rtl/>
        </w:rPr>
        <w:t>המזמין</w:t>
      </w:r>
      <w:r>
        <w:rPr>
          <w:rtl/>
        </w:rPr>
        <w:t xml:space="preserve">") </w:t>
      </w:r>
      <w:r w:rsidR="0009783C">
        <w:rPr>
          <w:rFonts w:hint="cs"/>
          <w:rtl/>
        </w:rPr>
        <w:t xml:space="preserve">מתכבדת להודיע על תיקונים במסמכי המכרז ובתנאי </w:t>
      </w:r>
      <w:r w:rsidR="00CB4859">
        <w:rPr>
          <w:rFonts w:hint="cs"/>
          <w:rtl/>
        </w:rPr>
        <w:t>ו</w:t>
      </w:r>
      <w:r w:rsidR="0009783C">
        <w:rPr>
          <w:rFonts w:hint="cs"/>
          <w:rtl/>
        </w:rPr>
        <w:t>דרישות ההליך, והכל כמפורט במכתב הבהרה שהינו חלק בלתי נפרד ממסמכי המכרז.</w:t>
      </w:r>
    </w:p>
    <w:p w14:paraId="00B9FB56" w14:textId="59610D85" w:rsidR="0009783C" w:rsidRDefault="0009783C" w:rsidP="006763BC">
      <w:pPr>
        <w:pStyle w:val="a"/>
        <w:spacing w:before="0"/>
      </w:pPr>
      <w:r>
        <w:rPr>
          <w:rFonts w:hint="cs"/>
          <w:rtl/>
        </w:rPr>
        <w:t>בין היתר, ומבלי למצות, תוקנו תנאי הסף להשתתפות במכרז.</w:t>
      </w:r>
    </w:p>
    <w:p w14:paraId="006A58C5" w14:textId="77777777" w:rsidR="005E2E7C" w:rsidRDefault="005E2E7C" w:rsidP="006763BC">
      <w:pPr>
        <w:pStyle w:val="a"/>
        <w:spacing w:before="0"/>
      </w:pPr>
      <w:r>
        <w:rPr>
          <w:rFonts w:hint="cs"/>
          <w:rtl/>
        </w:rPr>
        <w:t>להלן הנוסח המתוקן של סעיף 3.6 למסמך א' של מסמכי המכרז:</w:t>
      </w:r>
    </w:p>
    <w:p w14:paraId="457D7914" w14:textId="1CD2760F" w:rsidR="005E2E7C" w:rsidRDefault="005E2E7C" w:rsidP="00CB1998">
      <w:pPr>
        <w:pStyle w:val="12"/>
        <w:numPr>
          <w:ilvl w:val="0"/>
          <w:numId w:val="0"/>
        </w:numPr>
        <w:spacing w:before="60" w:after="60" w:line="276" w:lineRule="auto"/>
        <w:ind w:left="720" w:firstLine="65"/>
        <w:contextualSpacing w:val="0"/>
        <w:rPr>
          <w:rFonts w:ascii="David" w:hAnsi="David"/>
          <w:rtl/>
        </w:rPr>
      </w:pPr>
      <w:r>
        <w:rPr>
          <w:rFonts w:hint="cs"/>
          <w:rtl/>
        </w:rPr>
        <w:t>"</w:t>
      </w:r>
      <w:r w:rsidRPr="0032602D">
        <w:rPr>
          <w:rFonts w:hint="cs"/>
          <w:rtl/>
        </w:rPr>
        <w:t>המציע הינו</w:t>
      </w:r>
      <w:r w:rsidRPr="0032602D">
        <w:rPr>
          <w:rFonts w:ascii="David" w:hAnsi="David" w:hint="cs"/>
          <w:rtl/>
        </w:rPr>
        <w:t xml:space="preserve"> קבלן רשום כחוק בספר הקבלנים לעבודות קבוצה </w:t>
      </w:r>
      <w:r>
        <w:rPr>
          <w:rFonts w:ascii="David" w:hAnsi="David" w:hint="cs"/>
          <w:rtl/>
        </w:rPr>
        <w:t>3</w:t>
      </w:r>
      <w:r w:rsidRPr="0032602D">
        <w:rPr>
          <w:rFonts w:ascii="David" w:hAnsi="David" w:hint="cs"/>
          <w:rtl/>
        </w:rPr>
        <w:t xml:space="preserve"> בסיווג ב-170 עבודות מיזוג אויר.</w:t>
      </w:r>
      <w:r>
        <w:rPr>
          <w:rFonts w:ascii="David" w:hAnsi="David" w:hint="cs"/>
          <w:rtl/>
        </w:rPr>
        <w:t>"</w:t>
      </w:r>
    </w:p>
    <w:p w14:paraId="35A75198" w14:textId="3BFC4147" w:rsidR="005E2E7C" w:rsidRDefault="005E2E7C" w:rsidP="005E2E7C">
      <w:pPr>
        <w:pStyle w:val="a"/>
        <w:spacing w:before="0"/>
      </w:pPr>
      <w:r>
        <w:rPr>
          <w:rFonts w:hint="cs"/>
          <w:rtl/>
        </w:rPr>
        <w:t>להלן הנוסח המתוקן של סעיף 3.7.1 למסמך א' של מסמכי המכרז:</w:t>
      </w:r>
    </w:p>
    <w:p w14:paraId="25803BB7" w14:textId="37A0A4EA" w:rsidR="005E2E7C" w:rsidRPr="0032602D" w:rsidRDefault="005E2E7C" w:rsidP="00CB1998">
      <w:pPr>
        <w:pStyle w:val="12"/>
        <w:numPr>
          <w:ilvl w:val="0"/>
          <w:numId w:val="0"/>
        </w:numPr>
        <w:spacing w:before="60" w:after="60"/>
        <w:ind w:left="785"/>
        <w:contextualSpacing w:val="0"/>
        <w:rPr>
          <w:rFonts w:ascii="David" w:hAnsi="David"/>
        </w:rPr>
      </w:pPr>
      <w:r>
        <w:rPr>
          <w:rFonts w:ascii="David" w:hAnsi="David" w:hint="cs"/>
          <w:rtl/>
        </w:rPr>
        <w:t>"</w:t>
      </w:r>
      <w:r w:rsidRPr="0032602D">
        <w:rPr>
          <w:rFonts w:ascii="David" w:hAnsi="David" w:hint="cs"/>
          <w:rtl/>
        </w:rPr>
        <w:t xml:space="preserve">ניסיון באספקה ובהחלפה של מערכות מיזוג אויר ואוורור מושא הסכם זה של מעל </w:t>
      </w:r>
      <w:r>
        <w:rPr>
          <w:rFonts w:ascii="David" w:hAnsi="David" w:hint="cs"/>
          <w:rtl/>
        </w:rPr>
        <w:t xml:space="preserve">500 </w:t>
      </w:r>
      <w:r w:rsidRPr="0032602D">
        <w:rPr>
          <w:rFonts w:ascii="David" w:hAnsi="David" w:hint="cs"/>
          <w:rtl/>
        </w:rPr>
        <w:t xml:space="preserve">טון קירור ב-2 </w:t>
      </w:r>
      <w:r w:rsidRPr="0032602D">
        <w:rPr>
          <w:rFonts w:ascii="David" w:hAnsi="David"/>
          <w:rtl/>
        </w:rPr>
        <w:t>(</w:t>
      </w:r>
      <w:r w:rsidRPr="0032602D">
        <w:rPr>
          <w:rFonts w:ascii="David" w:hAnsi="David" w:hint="cs"/>
          <w:rtl/>
        </w:rPr>
        <w:t>שתי</w:t>
      </w:r>
      <w:r w:rsidRPr="0032602D">
        <w:rPr>
          <w:rFonts w:ascii="David" w:hAnsi="David"/>
          <w:rtl/>
        </w:rPr>
        <w:t xml:space="preserve">) </w:t>
      </w:r>
      <w:r w:rsidRPr="0032602D">
        <w:rPr>
          <w:rFonts w:ascii="David" w:hAnsi="David" w:hint="cs"/>
          <w:rtl/>
        </w:rPr>
        <w:t xml:space="preserve">השנים </w:t>
      </w:r>
      <w:r w:rsidRPr="0032602D">
        <w:rPr>
          <w:rFonts w:ascii="David" w:hAnsi="David"/>
          <w:rtl/>
        </w:rPr>
        <w:t>האחרונות. עבודות הנמצאות בביצוע לא יובאו בחשבון ו/או שביצוען לא הסתיים עד למועד הגשת ההצעה למכרז לא תחשבנה כעבודות שהושלמו לצורך סעיף זה.</w:t>
      </w:r>
      <w:r>
        <w:rPr>
          <w:rFonts w:ascii="David" w:hAnsi="David" w:hint="cs"/>
          <w:rtl/>
        </w:rPr>
        <w:t>"</w:t>
      </w:r>
    </w:p>
    <w:p w14:paraId="6E09F91C" w14:textId="77777777" w:rsidR="005E2E7C" w:rsidRDefault="005E2E7C" w:rsidP="006763BC">
      <w:pPr>
        <w:pStyle w:val="a"/>
        <w:spacing w:before="0"/>
      </w:pPr>
      <w:r>
        <w:rPr>
          <w:rFonts w:hint="cs"/>
          <w:rtl/>
        </w:rPr>
        <w:t>להלן הנוסח המתוקן של סעיף 3.8 למסמך א' של מסמכי המכרז:</w:t>
      </w:r>
    </w:p>
    <w:p w14:paraId="03736D76" w14:textId="01390C13" w:rsidR="005E2E7C" w:rsidRDefault="005E2E7C" w:rsidP="00CB1998">
      <w:pPr>
        <w:pStyle w:val="12"/>
        <w:numPr>
          <w:ilvl w:val="0"/>
          <w:numId w:val="0"/>
        </w:numPr>
        <w:spacing w:before="60" w:after="60"/>
        <w:ind w:left="785"/>
        <w:contextualSpacing w:val="0"/>
        <w:rPr>
          <w:rFonts w:ascii="David" w:hAnsi="David"/>
          <w:rtl/>
        </w:rPr>
      </w:pPr>
      <w:r>
        <w:rPr>
          <w:rFonts w:ascii="David" w:hAnsi="David" w:hint="cs"/>
          <w:rtl/>
        </w:rPr>
        <w:t>"</w:t>
      </w:r>
      <w:r w:rsidRPr="0032602D">
        <w:rPr>
          <w:rFonts w:ascii="David" w:hAnsi="David"/>
          <w:rtl/>
        </w:rPr>
        <w:t xml:space="preserve">הוא בעל מחזור </w:t>
      </w:r>
      <w:r w:rsidRPr="0032602D">
        <w:rPr>
          <w:rFonts w:ascii="David" w:hAnsi="David" w:hint="eastAsia"/>
          <w:b/>
          <w:bCs/>
          <w:u w:val="single"/>
          <w:rtl/>
        </w:rPr>
        <w:t>שנתי</w:t>
      </w:r>
      <w:r w:rsidRPr="0032602D">
        <w:rPr>
          <w:rFonts w:ascii="David" w:hAnsi="David"/>
          <w:b/>
          <w:bCs/>
          <w:u w:val="single"/>
          <w:rtl/>
        </w:rPr>
        <w:t xml:space="preserve"> </w:t>
      </w:r>
      <w:r w:rsidRPr="0032602D">
        <w:rPr>
          <w:rFonts w:ascii="David" w:hAnsi="David"/>
          <w:rtl/>
        </w:rPr>
        <w:t xml:space="preserve">שלא יפחת מ- </w:t>
      </w:r>
      <w:r>
        <w:rPr>
          <w:rFonts w:ascii="David" w:hAnsi="David" w:hint="cs"/>
          <w:rtl/>
        </w:rPr>
        <w:t>12</w:t>
      </w:r>
      <w:r w:rsidRPr="0032602D">
        <w:rPr>
          <w:rFonts w:ascii="David" w:hAnsi="David" w:hint="cs"/>
          <w:rtl/>
        </w:rPr>
        <w:t>,000,000</w:t>
      </w:r>
      <w:r w:rsidRPr="0032602D">
        <w:rPr>
          <w:rFonts w:ascii="David" w:hAnsi="David"/>
          <w:rtl/>
        </w:rPr>
        <w:t xml:space="preserve"> ₪ (במילים: </w:t>
      </w:r>
      <w:r w:rsidR="00AC5AA7">
        <w:rPr>
          <w:rFonts w:ascii="David" w:hAnsi="David" w:hint="cs"/>
          <w:rtl/>
        </w:rPr>
        <w:t>שניים עשר</w:t>
      </w:r>
      <w:r w:rsidRPr="0032602D">
        <w:rPr>
          <w:rFonts w:ascii="David" w:hAnsi="David" w:hint="cs"/>
          <w:rtl/>
        </w:rPr>
        <w:t xml:space="preserve"> מיליון </w:t>
      </w:r>
      <w:r w:rsidRPr="0032602D">
        <w:rPr>
          <w:rFonts w:ascii="David" w:hAnsi="David"/>
          <w:rtl/>
        </w:rPr>
        <w:t>שקלים חדשים) ₪ ב</w:t>
      </w:r>
      <w:r w:rsidRPr="0032602D">
        <w:rPr>
          <w:rFonts w:ascii="David" w:hAnsi="David" w:hint="cs"/>
          <w:rtl/>
        </w:rPr>
        <w:t>כל אחת משלוש (3) השנים האחרונות.</w:t>
      </w:r>
      <w:r>
        <w:rPr>
          <w:rFonts w:ascii="David" w:hAnsi="David" w:hint="cs"/>
          <w:rtl/>
        </w:rPr>
        <w:t>"</w:t>
      </w:r>
    </w:p>
    <w:p w14:paraId="7D4FC8F2" w14:textId="0A5AF4DE" w:rsidR="005E2E7C" w:rsidRPr="00231F57" w:rsidRDefault="005E2E7C" w:rsidP="00231F57">
      <w:pPr>
        <w:pStyle w:val="a"/>
        <w:spacing w:before="0"/>
        <w:rPr>
          <w:rFonts w:ascii="David" w:hAnsi="David"/>
          <w:rtl/>
        </w:rPr>
      </w:pPr>
      <w:r w:rsidRPr="00231F57">
        <w:rPr>
          <w:rFonts w:ascii="David" w:hAnsi="David"/>
          <w:rtl/>
        </w:rPr>
        <w:t xml:space="preserve">כמו כן, ולאור האמור לעיל – המועד האחרון להגשת </w:t>
      </w:r>
      <w:r w:rsidR="00231F57">
        <w:rPr>
          <w:rFonts w:ascii="David" w:hAnsi="David" w:hint="cs"/>
          <w:rtl/>
        </w:rPr>
        <w:t xml:space="preserve">שאלות הבהרה נדחה </w:t>
      </w:r>
      <w:r w:rsidR="00231F57" w:rsidRPr="00231F57">
        <w:rPr>
          <w:rFonts w:ascii="David" w:hAnsi="David" w:hint="cs"/>
          <w:b/>
          <w:bCs/>
          <w:u w:val="single"/>
          <w:rtl/>
        </w:rPr>
        <w:t>עד ליום 10.3.2024 בשעה 14:00</w:t>
      </w:r>
      <w:r w:rsidR="00231F57">
        <w:rPr>
          <w:rFonts w:ascii="David" w:hAnsi="David" w:hint="cs"/>
          <w:rtl/>
        </w:rPr>
        <w:t xml:space="preserve"> ובהתאם המועד האחרון להגשת </w:t>
      </w:r>
      <w:r w:rsidRPr="00231F57">
        <w:rPr>
          <w:rFonts w:ascii="David" w:hAnsi="David"/>
          <w:rtl/>
        </w:rPr>
        <w:t xml:space="preserve">הצעות במכרז נדחה </w:t>
      </w:r>
      <w:r w:rsidRPr="00231F57">
        <w:rPr>
          <w:rFonts w:ascii="David" w:hAnsi="David"/>
          <w:b/>
          <w:bCs/>
          <w:u w:val="single"/>
          <w:rtl/>
        </w:rPr>
        <w:t xml:space="preserve">עד ליום </w:t>
      </w:r>
      <w:r w:rsidR="00AB3E04">
        <w:rPr>
          <w:rFonts w:ascii="David" w:hAnsi="David" w:hint="cs"/>
          <w:b/>
          <w:bCs/>
          <w:u w:val="single"/>
          <w:rtl/>
        </w:rPr>
        <w:t xml:space="preserve">19.3.2024 </w:t>
      </w:r>
      <w:r w:rsidR="00CB4859" w:rsidRPr="00231F57">
        <w:rPr>
          <w:rFonts w:ascii="David" w:hAnsi="David"/>
          <w:b/>
          <w:bCs/>
          <w:u w:val="single"/>
          <w:rtl/>
        </w:rPr>
        <w:t>בשעה 12:00</w:t>
      </w:r>
      <w:r w:rsidR="00CB4859" w:rsidRPr="00231F57">
        <w:rPr>
          <w:rFonts w:ascii="David" w:hAnsi="David"/>
          <w:rtl/>
        </w:rPr>
        <w:t>,</w:t>
      </w:r>
      <w:r w:rsidR="00CB1998">
        <w:rPr>
          <w:rFonts w:ascii="David" w:hAnsi="David" w:hint="cs"/>
          <w:rtl/>
        </w:rPr>
        <w:t xml:space="preserve"> ו</w:t>
      </w:r>
      <w:r w:rsidR="00CB4859" w:rsidRPr="00231F57">
        <w:rPr>
          <w:rFonts w:ascii="David" w:hAnsi="David"/>
          <w:rtl/>
        </w:rPr>
        <w:t>הכל בהתאם לנוהל כמפורט במסמכי המכרז.</w:t>
      </w:r>
      <w:r w:rsidR="00231F57">
        <w:rPr>
          <w:rFonts w:ascii="David" w:hAnsi="David" w:hint="cs"/>
          <w:rtl/>
        </w:rPr>
        <w:t xml:space="preserve"> </w:t>
      </w:r>
    </w:p>
    <w:p w14:paraId="1643E641" w14:textId="77777777" w:rsidR="006763BC" w:rsidRDefault="006763BC" w:rsidP="006763BC">
      <w:pPr>
        <w:pStyle w:val="a"/>
        <w:spacing w:before="0"/>
      </w:pPr>
      <w:r w:rsidRPr="007C054A">
        <w:rPr>
          <w:rFonts w:hint="cs"/>
          <w:rtl/>
        </w:rPr>
        <w:t>המבקש להשתתף במכרז ירכוש את מסמכי המכרז</w:t>
      </w:r>
      <w:r>
        <w:rPr>
          <w:rFonts w:hint="cs"/>
          <w:rtl/>
        </w:rPr>
        <w:t xml:space="preserve"> באגף הכספים במשרדי המזמין שד' רוקח 101 תל אביב,</w:t>
      </w:r>
      <w:r w:rsidRPr="007C054A">
        <w:rPr>
          <w:rFonts w:hint="cs"/>
          <w:rtl/>
        </w:rPr>
        <w:t xml:space="preserve"> תמורת סכום של 500 ₪ כולל מע"מ (במילים חמש מאות שקלים חדשים) שישולם במזומן או בהמחאה בנקאית בלבד. סכום זה לא יוחזר למציע בשום מקרה.</w:t>
      </w:r>
    </w:p>
    <w:p w14:paraId="0E607594" w14:textId="4739DCDE" w:rsidR="00231F57" w:rsidRDefault="00231F57" w:rsidP="006763BC">
      <w:pPr>
        <w:pStyle w:val="a"/>
        <w:spacing w:before="0"/>
      </w:pPr>
      <w:r>
        <w:rPr>
          <w:rFonts w:hint="cs"/>
          <w:rtl/>
        </w:rPr>
        <w:t>כנס מציעים (רשות) יערך בתאריך 28.2.2024 בשעה 1</w:t>
      </w:r>
      <w:r w:rsidR="003770BB">
        <w:rPr>
          <w:rFonts w:hint="cs"/>
          <w:rtl/>
        </w:rPr>
        <w:t>1</w:t>
      </w:r>
      <w:r>
        <w:rPr>
          <w:rFonts w:hint="cs"/>
          <w:rtl/>
        </w:rPr>
        <w:t xml:space="preserve">:00. </w:t>
      </w:r>
      <w:r>
        <w:rPr>
          <w:rFonts w:ascii="David" w:hAnsi="David" w:hint="cs"/>
          <w:rtl/>
        </w:rPr>
        <w:t>לקבלת פרטים נוספים ניתן ליצור קשר בטלפון: 03-7504644.</w:t>
      </w:r>
    </w:p>
    <w:p w14:paraId="33C78B8B" w14:textId="10133879" w:rsidR="0009783C" w:rsidRPr="007C054A" w:rsidRDefault="0009783C" w:rsidP="006763BC">
      <w:pPr>
        <w:pStyle w:val="a"/>
        <w:spacing w:before="0"/>
        <w:rPr>
          <w:rtl/>
        </w:rPr>
      </w:pPr>
      <w:r>
        <w:rPr>
          <w:rFonts w:hint="cs"/>
          <w:rtl/>
        </w:rPr>
        <w:t>הודעת תיקון זו הנה בלתי נפרדת מכלל מסמכי המכרז ואין בה כדי לגרוע מהתנאים המפורטים במסמכי המכרז, אלא להוסיף עליהם. במקרה של סתירה בין האמור בשאר מסמכי המכרז לבין האמור בהודעת תיקון זו, יגבר האמור בהודעת תיקון זו.</w:t>
      </w:r>
    </w:p>
    <w:p w14:paraId="0F5560F6" w14:textId="77777777" w:rsidR="006763BC" w:rsidRDefault="006763BC" w:rsidP="006763BC">
      <w:pPr>
        <w:pStyle w:val="a"/>
        <w:numPr>
          <w:ilvl w:val="0"/>
          <w:numId w:val="0"/>
        </w:numPr>
        <w:spacing w:before="0"/>
        <w:ind w:left="360" w:hanging="360"/>
        <w:rPr>
          <w:rtl/>
        </w:rPr>
      </w:pPr>
    </w:p>
    <w:p w14:paraId="597579FC" w14:textId="77777777" w:rsidR="006763BC" w:rsidRDefault="006763BC" w:rsidP="006763BC">
      <w:pPr>
        <w:pStyle w:val="a"/>
        <w:numPr>
          <w:ilvl w:val="0"/>
          <w:numId w:val="0"/>
        </w:numPr>
        <w:spacing w:before="0"/>
        <w:ind w:left="360" w:hanging="360"/>
        <w:rPr>
          <w:rtl/>
        </w:rPr>
      </w:pPr>
    </w:p>
    <w:p w14:paraId="0AD5905E" w14:textId="5C218D06" w:rsidR="006763BC" w:rsidRPr="008B6088" w:rsidRDefault="006763BC" w:rsidP="006763BC">
      <w:pPr>
        <w:spacing w:before="120" w:line="240" w:lineRule="auto"/>
        <w:rPr>
          <w:rFonts w:ascii="David" w:hAnsi="David" w:cs="David"/>
          <w:rtl/>
        </w:rPr>
      </w:pPr>
      <w:r>
        <w:rPr>
          <w:rFonts w:hint="cs"/>
          <w:rtl/>
        </w:rPr>
        <w:t xml:space="preserve">                                                                                </w:t>
      </w:r>
      <w:r>
        <w:rPr>
          <w:rtl/>
        </w:rPr>
        <w:tab/>
      </w:r>
      <w:r>
        <w:rPr>
          <w:rFonts w:hint="cs"/>
          <w:rtl/>
        </w:rPr>
        <w:t xml:space="preserve">      </w:t>
      </w:r>
      <w:r w:rsidR="006B409B">
        <w:rPr>
          <w:rtl/>
        </w:rPr>
        <w:tab/>
      </w:r>
      <w:r w:rsidR="006B409B">
        <w:rPr>
          <w:rtl/>
        </w:rPr>
        <w:tab/>
      </w:r>
      <w:r w:rsidR="006B409B">
        <w:rPr>
          <w:rtl/>
        </w:rPr>
        <w:tab/>
      </w:r>
      <w:r w:rsidRPr="008B6088">
        <w:rPr>
          <w:rFonts w:ascii="David" w:hAnsi="David" w:cs="David"/>
          <w:rtl/>
        </w:rPr>
        <w:t>בברכה,</w:t>
      </w:r>
    </w:p>
    <w:p w14:paraId="5942FA0F" w14:textId="40085646" w:rsidR="00826C7F" w:rsidRDefault="006763BC" w:rsidP="006B409B">
      <w:pPr>
        <w:spacing w:before="120" w:line="240" w:lineRule="auto"/>
      </w:pPr>
      <w:r w:rsidRPr="008B6088">
        <w:rPr>
          <w:rFonts w:ascii="David" w:hAnsi="David" w:cs="David"/>
          <w:rtl/>
        </w:rPr>
        <w:t xml:space="preserve">                                                                                       </w:t>
      </w:r>
      <w:r w:rsidR="006B409B">
        <w:rPr>
          <w:rFonts w:ascii="David" w:hAnsi="David" w:cs="David" w:hint="cs"/>
          <w:rtl/>
        </w:rPr>
        <w:t>אקספו ת"א המרכז הבינלאומי לכנסים ותערוכות בע"מ</w:t>
      </w:r>
    </w:p>
    <w:sectPr w:rsidR="00826C7F" w:rsidSect="005B4ED3">
      <w:pgSz w:w="11906" w:h="16838"/>
      <w:pgMar w:top="2410" w:right="1134" w:bottom="567" w:left="1230" w:header="709" w:footer="567"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3107"/>
    <w:multiLevelType w:val="hybridMultilevel"/>
    <w:tmpl w:val="77E29ABC"/>
    <w:lvl w:ilvl="0" w:tplc="B7A4848C">
      <w:start w:val="1"/>
      <w:numFmt w:val="hebrew1"/>
      <w:pStyle w:val="a"/>
      <w:lvlText w:val="%1."/>
      <w:lvlJc w:val="left"/>
      <w:pPr>
        <w:ind w:left="785"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0672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93997"/>
    <w:multiLevelType w:val="hybridMultilevel"/>
    <w:tmpl w:val="8850C86E"/>
    <w:lvl w:ilvl="0" w:tplc="A56209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A1289"/>
    <w:multiLevelType w:val="multilevel"/>
    <w:tmpl w:val="8C762F02"/>
    <w:lvl w:ilvl="0">
      <w:start w:val="1"/>
      <w:numFmt w:val="decimal"/>
      <w:pStyle w:val="12"/>
      <w:lvlText w:val="%1."/>
      <w:lvlJc w:val="left"/>
      <w:pPr>
        <w:ind w:left="360" w:hanging="360"/>
      </w:pPr>
      <w:rPr>
        <w:rFonts w:hint="default"/>
        <w:lang w:val="en-US" w:bidi="he-IL"/>
      </w:rPr>
    </w:lvl>
    <w:lvl w:ilvl="1">
      <w:start w:val="1"/>
      <w:numFmt w:val="decimal"/>
      <w:lvlText w:val="%1.%2."/>
      <w:lvlJc w:val="left"/>
      <w:pPr>
        <w:ind w:left="735" w:hanging="452"/>
      </w:pPr>
      <w:rPr>
        <w:rFonts w:hint="default"/>
        <w:lang w:bidi="he-IL"/>
      </w:rPr>
    </w:lvl>
    <w:lvl w:ilvl="2">
      <w:start w:val="1"/>
      <w:numFmt w:val="decimal"/>
      <w:lvlText w:val="%1.%2.%3."/>
      <w:lvlJc w:val="left"/>
      <w:pPr>
        <w:ind w:left="1224" w:hanging="60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274846"/>
    <w:multiLevelType w:val="multilevel"/>
    <w:tmpl w:val="3EF463D0"/>
    <w:lvl w:ilvl="0">
      <w:start w:val="1"/>
      <w:numFmt w:val="decimal"/>
      <w:pStyle w:val="1"/>
      <w:lvlText w:val="%1."/>
      <w:lvlJc w:val="right"/>
      <w:pPr>
        <w:tabs>
          <w:tab w:val="num" w:pos="567"/>
        </w:tabs>
        <w:ind w:left="567" w:hanging="397"/>
      </w:pPr>
      <w:rPr>
        <w:rFonts w:cs="Courier New" w:hint="default"/>
        <w:bCs/>
        <w:iCs w:val="0"/>
        <w:szCs w:val="20"/>
      </w:rPr>
    </w:lvl>
    <w:lvl w:ilvl="1">
      <w:start w:val="1"/>
      <w:numFmt w:val="decimal"/>
      <w:pStyle w:val="2"/>
      <w:lvlText w:val="%1.%2."/>
      <w:lvlJc w:val="left"/>
      <w:pPr>
        <w:tabs>
          <w:tab w:val="num" w:pos="1304"/>
        </w:tabs>
        <w:ind w:left="1304" w:hanging="907"/>
      </w:pPr>
      <w:rPr>
        <w:rFonts w:cs="Courier New" w:hint="default"/>
        <w:bCs/>
        <w:iCs w:val="0"/>
        <w:szCs w:val="20"/>
      </w:rPr>
    </w:lvl>
    <w:lvl w:ilvl="2">
      <w:start w:val="1"/>
      <w:numFmt w:val="decimal"/>
      <w:pStyle w:val="3"/>
      <w:lvlText w:val="%1.%2.%3."/>
      <w:lvlJc w:val="left"/>
      <w:pPr>
        <w:tabs>
          <w:tab w:val="num" w:pos="2268"/>
        </w:tabs>
        <w:ind w:left="2268" w:hanging="1134"/>
      </w:pPr>
      <w:rPr>
        <w:rFonts w:cs="Courier New" w:hint="default"/>
        <w:bCs/>
        <w:iCs w:val="0"/>
        <w:szCs w:val="20"/>
      </w:rPr>
    </w:lvl>
    <w:lvl w:ilvl="3">
      <w:start w:val="1"/>
      <w:numFmt w:val="decimal"/>
      <w:pStyle w:val="4"/>
      <w:lvlText w:val="%1.%2.%3.%4."/>
      <w:lvlJc w:val="left"/>
      <w:pPr>
        <w:tabs>
          <w:tab w:val="num" w:pos="3402"/>
        </w:tabs>
        <w:ind w:left="3402" w:hanging="1304"/>
      </w:pPr>
      <w:rPr>
        <w:rFonts w:cs="Courier New" w:hint="default"/>
        <w:bCs/>
        <w:iCs w:val="0"/>
        <w:szCs w:val="20"/>
      </w:rPr>
    </w:lvl>
    <w:lvl w:ilvl="4">
      <w:start w:val="1"/>
      <w:numFmt w:val="decimal"/>
      <w:pStyle w:val="5"/>
      <w:lvlText w:val="%1.%2.%3.%4.%5."/>
      <w:lvlJc w:val="left"/>
      <w:pPr>
        <w:tabs>
          <w:tab w:val="num" w:pos="4820"/>
        </w:tabs>
        <w:ind w:left="4820" w:hanging="1588"/>
      </w:pPr>
      <w:rPr>
        <w:rFonts w:cs="Courier New" w:hint="default"/>
        <w:bCs/>
        <w:iCs w:val="0"/>
        <w:szCs w:val="20"/>
      </w:r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num w:numId="1" w16cid:durableId="1452019857">
    <w:abstractNumId w:val="4"/>
  </w:num>
  <w:num w:numId="2" w16cid:durableId="1169518322">
    <w:abstractNumId w:val="4"/>
  </w:num>
  <w:num w:numId="3" w16cid:durableId="1209755138">
    <w:abstractNumId w:val="4"/>
  </w:num>
  <w:num w:numId="4" w16cid:durableId="579408283">
    <w:abstractNumId w:val="4"/>
  </w:num>
  <w:num w:numId="5" w16cid:durableId="309361112">
    <w:abstractNumId w:val="4"/>
  </w:num>
  <w:num w:numId="6" w16cid:durableId="179973396">
    <w:abstractNumId w:val="0"/>
  </w:num>
  <w:num w:numId="7" w16cid:durableId="1637567396">
    <w:abstractNumId w:val="1"/>
  </w:num>
  <w:num w:numId="8" w16cid:durableId="210581741">
    <w:abstractNumId w:val="3"/>
  </w:num>
  <w:num w:numId="9" w16cid:durableId="1187719790">
    <w:abstractNumId w:val="0"/>
  </w:num>
  <w:num w:numId="10" w16cid:durableId="1918975374">
    <w:abstractNumId w:val="0"/>
  </w:num>
  <w:num w:numId="11" w16cid:durableId="1040788978">
    <w:abstractNumId w:val="2"/>
  </w:num>
  <w:num w:numId="12" w16cid:durableId="116250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BC"/>
    <w:rsid w:val="0009783C"/>
    <w:rsid w:val="001F7B2F"/>
    <w:rsid w:val="00231F57"/>
    <w:rsid w:val="00345CB0"/>
    <w:rsid w:val="003770BB"/>
    <w:rsid w:val="005B4ED3"/>
    <w:rsid w:val="005D483C"/>
    <w:rsid w:val="005E2E7C"/>
    <w:rsid w:val="006763BC"/>
    <w:rsid w:val="006B409B"/>
    <w:rsid w:val="00826C7F"/>
    <w:rsid w:val="008E334F"/>
    <w:rsid w:val="00931099"/>
    <w:rsid w:val="00933815"/>
    <w:rsid w:val="00942E9C"/>
    <w:rsid w:val="009D065F"/>
    <w:rsid w:val="00AB3E04"/>
    <w:rsid w:val="00AC5AA7"/>
    <w:rsid w:val="00CB1998"/>
    <w:rsid w:val="00CB4859"/>
    <w:rsid w:val="00EA51CE"/>
    <w:rsid w:val="00F74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493C"/>
  <w15:chartTrackingRefBased/>
  <w15:docId w15:val="{7BF4C492-4016-4130-9726-376EBCEA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kern w:val="2"/>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763BC"/>
    <w:pPr>
      <w:bidi/>
      <w:spacing w:before="240" w:line="360" w:lineRule="auto"/>
      <w:ind w:left="357" w:hanging="357"/>
      <w:jc w:val="both"/>
    </w:pPr>
    <w:rPr>
      <w:rFonts w:cs="Times New Roman"/>
      <w:kern w:val="0"/>
      <w:sz w:val="24"/>
      <w:szCs w:val="24"/>
      <w14:ligatures w14:val="none"/>
    </w:rPr>
  </w:style>
  <w:style w:type="paragraph" w:styleId="1">
    <w:name w:val="heading 1"/>
    <w:basedOn w:val="a0"/>
    <w:link w:val="10"/>
    <w:qFormat/>
    <w:rsid w:val="00942E9C"/>
    <w:pPr>
      <w:numPr>
        <w:numId w:val="5"/>
      </w:numPr>
      <w:spacing w:after="60"/>
      <w:outlineLvl w:val="0"/>
    </w:pPr>
  </w:style>
  <w:style w:type="paragraph" w:styleId="2">
    <w:name w:val="heading 2"/>
    <w:basedOn w:val="a0"/>
    <w:link w:val="20"/>
    <w:qFormat/>
    <w:rsid w:val="00942E9C"/>
    <w:pPr>
      <w:numPr>
        <w:ilvl w:val="1"/>
        <w:numId w:val="5"/>
      </w:numPr>
      <w:tabs>
        <w:tab w:val="left" w:pos="1304"/>
      </w:tabs>
      <w:spacing w:after="60"/>
      <w:outlineLvl w:val="1"/>
    </w:pPr>
  </w:style>
  <w:style w:type="paragraph" w:styleId="3">
    <w:name w:val="heading 3"/>
    <w:basedOn w:val="a0"/>
    <w:link w:val="30"/>
    <w:qFormat/>
    <w:rsid w:val="00942E9C"/>
    <w:pPr>
      <w:numPr>
        <w:ilvl w:val="2"/>
        <w:numId w:val="5"/>
      </w:numPr>
      <w:tabs>
        <w:tab w:val="left" w:pos="2268"/>
      </w:tabs>
      <w:spacing w:after="60"/>
      <w:outlineLvl w:val="2"/>
    </w:pPr>
  </w:style>
  <w:style w:type="paragraph" w:styleId="4">
    <w:name w:val="heading 4"/>
    <w:basedOn w:val="a0"/>
    <w:link w:val="40"/>
    <w:qFormat/>
    <w:rsid w:val="00942E9C"/>
    <w:pPr>
      <w:numPr>
        <w:ilvl w:val="3"/>
        <w:numId w:val="5"/>
      </w:numPr>
      <w:tabs>
        <w:tab w:val="left" w:pos="3402"/>
      </w:tabs>
      <w:spacing w:after="60"/>
      <w:outlineLvl w:val="3"/>
    </w:pPr>
  </w:style>
  <w:style w:type="paragraph" w:styleId="5">
    <w:name w:val="heading 5"/>
    <w:basedOn w:val="a0"/>
    <w:link w:val="50"/>
    <w:qFormat/>
    <w:rsid w:val="00942E9C"/>
    <w:pPr>
      <w:numPr>
        <w:ilvl w:val="4"/>
        <w:numId w:val="5"/>
      </w:numPr>
      <w:tabs>
        <w:tab w:val="left" w:pos="4820"/>
      </w:tabs>
      <w:spacing w:after="6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942E9C"/>
    <w:rPr>
      <w:rFonts w:cs="David"/>
      <w:sz w:val="22"/>
      <w:szCs w:val="24"/>
    </w:rPr>
  </w:style>
  <w:style w:type="character" w:customStyle="1" w:styleId="20">
    <w:name w:val="כותרת 2 תו"/>
    <w:basedOn w:val="a1"/>
    <w:link w:val="2"/>
    <w:rsid w:val="00942E9C"/>
    <w:rPr>
      <w:rFonts w:cs="David"/>
      <w:sz w:val="22"/>
      <w:szCs w:val="24"/>
    </w:rPr>
  </w:style>
  <w:style w:type="character" w:customStyle="1" w:styleId="30">
    <w:name w:val="כותרת 3 תו"/>
    <w:basedOn w:val="a1"/>
    <w:link w:val="3"/>
    <w:rsid w:val="00942E9C"/>
    <w:rPr>
      <w:rFonts w:cs="David"/>
      <w:sz w:val="22"/>
      <w:szCs w:val="24"/>
    </w:rPr>
  </w:style>
  <w:style w:type="character" w:customStyle="1" w:styleId="40">
    <w:name w:val="כותרת 4 תו"/>
    <w:basedOn w:val="a1"/>
    <w:link w:val="4"/>
    <w:rsid w:val="00942E9C"/>
    <w:rPr>
      <w:rFonts w:cs="David"/>
      <w:sz w:val="22"/>
      <w:szCs w:val="24"/>
    </w:rPr>
  </w:style>
  <w:style w:type="character" w:customStyle="1" w:styleId="50">
    <w:name w:val="כותרת 5 תו"/>
    <w:basedOn w:val="a1"/>
    <w:link w:val="5"/>
    <w:rsid w:val="00942E9C"/>
    <w:rPr>
      <w:rFonts w:cs="David"/>
      <w:sz w:val="22"/>
      <w:szCs w:val="24"/>
    </w:rPr>
  </w:style>
  <w:style w:type="character" w:styleId="Hyperlink">
    <w:name w:val="Hyperlink"/>
    <w:uiPriority w:val="99"/>
    <w:unhideWhenUsed/>
    <w:rsid w:val="006763BC"/>
    <w:rPr>
      <w:color w:val="0000FF"/>
      <w:u w:val="single"/>
    </w:rPr>
  </w:style>
  <w:style w:type="paragraph" w:customStyle="1" w:styleId="a">
    <w:name w:val="מספור א..ב"/>
    <w:basedOn w:val="a4"/>
    <w:qFormat/>
    <w:rsid w:val="006763BC"/>
    <w:pPr>
      <w:numPr>
        <w:numId w:val="6"/>
      </w:numPr>
      <w:outlineLvl w:val="0"/>
    </w:pPr>
    <w:rPr>
      <w:rFonts w:ascii="Arial" w:eastAsia="Microsoft Yi Baiti" w:hAnsi="Arial" w:cs="David"/>
      <w:kern w:val="28"/>
    </w:rPr>
  </w:style>
  <w:style w:type="character" w:styleId="a5">
    <w:name w:val="Strong"/>
    <w:qFormat/>
    <w:rsid w:val="006763BC"/>
    <w:rPr>
      <w:b/>
      <w:bCs/>
    </w:rPr>
  </w:style>
  <w:style w:type="paragraph" w:customStyle="1" w:styleId="a6">
    <w:name w:val="נושא מסמך"/>
    <w:basedOn w:val="a7"/>
    <w:autoRedefine/>
    <w:rsid w:val="00CB4859"/>
    <w:pPr>
      <w:tabs>
        <w:tab w:val="left" w:pos="1660"/>
      </w:tabs>
      <w:spacing w:line="360" w:lineRule="auto"/>
      <w:ind w:left="0" w:firstLine="0"/>
      <w:contextualSpacing w:val="0"/>
      <w:jc w:val="center"/>
      <w:outlineLvl w:val="0"/>
    </w:pPr>
    <w:rPr>
      <w:rFonts w:ascii="Arial" w:eastAsia="Microsoft Yi Baiti" w:hAnsi="Arial" w:cs="David"/>
      <w:b/>
      <w:bCs/>
      <w:spacing w:val="0"/>
      <w:sz w:val="28"/>
      <w:szCs w:val="28"/>
    </w:rPr>
  </w:style>
  <w:style w:type="paragraph" w:styleId="a4">
    <w:name w:val="List Paragraph"/>
    <w:basedOn w:val="a0"/>
    <w:uiPriority w:val="34"/>
    <w:qFormat/>
    <w:rsid w:val="006763BC"/>
    <w:pPr>
      <w:ind w:left="720"/>
      <w:contextualSpacing/>
    </w:pPr>
  </w:style>
  <w:style w:type="paragraph" w:styleId="a7">
    <w:name w:val="Title"/>
    <w:basedOn w:val="a0"/>
    <w:next w:val="a0"/>
    <w:link w:val="a8"/>
    <w:qFormat/>
    <w:rsid w:val="006763BC"/>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1"/>
    <w:link w:val="a7"/>
    <w:rsid w:val="006763BC"/>
    <w:rPr>
      <w:rFonts w:asciiTheme="majorHAnsi" w:eastAsiaTheme="majorEastAsia" w:hAnsiTheme="majorHAnsi" w:cstheme="majorBidi"/>
      <w:spacing w:val="-10"/>
      <w:kern w:val="28"/>
      <w:sz w:val="56"/>
      <w:szCs w:val="56"/>
      <w14:ligatures w14:val="none"/>
    </w:rPr>
  </w:style>
  <w:style w:type="paragraph" w:customStyle="1" w:styleId="12">
    <w:name w:val="מספור מדורג 1..2"/>
    <w:basedOn w:val="a4"/>
    <w:qFormat/>
    <w:rsid w:val="0009783C"/>
    <w:pPr>
      <w:numPr>
        <w:numId w:val="8"/>
      </w:numPr>
      <w:outlineLvl w:val="0"/>
    </w:pPr>
    <w:rPr>
      <w:rFonts w:ascii="Arial" w:eastAsia="Microsoft Yi Baiti" w:hAnsi="Arial" w:cs="David"/>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356</Words>
  <Characters>1674</Characters>
  <Application>Microsoft Office Word</Application>
  <DocSecurity>0</DocSecurity>
  <Lines>49</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Peled</dc:creator>
  <cp:keywords/>
  <dc:description/>
  <cp:lastModifiedBy>Daria Peled</cp:lastModifiedBy>
  <cp:revision>15</cp:revision>
  <dcterms:created xsi:type="dcterms:W3CDTF">2024-02-21T14:23:00Z</dcterms:created>
  <dcterms:modified xsi:type="dcterms:W3CDTF">2024-02-22T09:29:00Z</dcterms:modified>
</cp:coreProperties>
</file>